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3B" w:rsidRPr="00E76A3B" w:rsidRDefault="00656652" w:rsidP="00E76A3B">
      <w:pPr>
        <w:ind w:left="-85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ПРОТОКОЛ № </w:t>
      </w:r>
      <w:r w:rsidR="00D8460D">
        <w:rPr>
          <w:rFonts w:eastAsia="Calibri"/>
          <w:b/>
          <w:sz w:val="28"/>
          <w:szCs w:val="28"/>
        </w:rPr>
        <w:t>1</w:t>
      </w:r>
    </w:p>
    <w:p w:rsidR="00E76A3B" w:rsidRPr="00E76A3B" w:rsidRDefault="00E76A3B" w:rsidP="00E76A3B">
      <w:pPr>
        <w:ind w:left="-851"/>
        <w:jc w:val="center"/>
        <w:rPr>
          <w:rFonts w:eastAsia="Calibri"/>
          <w:b/>
          <w:sz w:val="28"/>
          <w:szCs w:val="28"/>
        </w:rPr>
      </w:pPr>
      <w:r w:rsidRPr="00E76A3B">
        <w:rPr>
          <w:rFonts w:eastAsia="Calibri"/>
          <w:b/>
          <w:sz w:val="28"/>
          <w:szCs w:val="28"/>
        </w:rPr>
        <w:t xml:space="preserve">заседания малого </w:t>
      </w:r>
      <w:r w:rsidR="00656652">
        <w:rPr>
          <w:rFonts w:eastAsia="Calibri"/>
          <w:b/>
          <w:sz w:val="28"/>
          <w:szCs w:val="28"/>
        </w:rPr>
        <w:t>С</w:t>
      </w:r>
      <w:r w:rsidRPr="00E76A3B">
        <w:rPr>
          <w:rFonts w:eastAsia="Calibri"/>
          <w:b/>
          <w:sz w:val="28"/>
          <w:szCs w:val="28"/>
        </w:rPr>
        <w:t>овета по межэтническим отношениям</w:t>
      </w:r>
    </w:p>
    <w:p w:rsidR="00E76A3B" w:rsidRPr="00E76A3B" w:rsidRDefault="00E76A3B" w:rsidP="00E76A3B">
      <w:pPr>
        <w:ind w:left="-851"/>
        <w:jc w:val="center"/>
        <w:rPr>
          <w:rFonts w:eastAsia="Calibri"/>
          <w:b/>
          <w:sz w:val="28"/>
          <w:szCs w:val="28"/>
        </w:rPr>
      </w:pPr>
      <w:r w:rsidRPr="00E76A3B">
        <w:rPr>
          <w:rFonts w:eastAsia="Calibri"/>
          <w:b/>
          <w:sz w:val="28"/>
          <w:szCs w:val="28"/>
        </w:rPr>
        <w:t>при Администрации Буденновского сельского поселения</w:t>
      </w:r>
    </w:p>
    <w:p w:rsidR="00656652" w:rsidRDefault="00656652" w:rsidP="00E76A3B">
      <w:pPr>
        <w:ind w:left="-851"/>
        <w:rPr>
          <w:rFonts w:eastAsia="Calibri"/>
          <w:sz w:val="28"/>
          <w:szCs w:val="28"/>
        </w:rPr>
      </w:pPr>
    </w:p>
    <w:p w:rsidR="00E76A3B" w:rsidRPr="00E76A3B" w:rsidRDefault="004045CB" w:rsidP="001E228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="00A155E1">
        <w:rPr>
          <w:rFonts w:eastAsia="Calibri"/>
          <w:sz w:val="28"/>
          <w:szCs w:val="28"/>
        </w:rPr>
        <w:t>.</w:t>
      </w:r>
      <w:r w:rsidR="00EF3D88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3</w:t>
      </w:r>
      <w:r w:rsidR="00E76A3B" w:rsidRPr="00E76A3B">
        <w:rPr>
          <w:rFonts w:eastAsia="Calibri"/>
          <w:sz w:val="28"/>
          <w:szCs w:val="28"/>
        </w:rPr>
        <w:t>.20</w:t>
      </w:r>
      <w:r>
        <w:rPr>
          <w:rFonts w:eastAsia="Calibri"/>
          <w:sz w:val="28"/>
          <w:szCs w:val="28"/>
        </w:rPr>
        <w:t>20</w:t>
      </w:r>
      <w:r w:rsidR="00C03605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</w:t>
      </w:r>
      <w:r w:rsidR="00E76A3B" w:rsidRPr="00E76A3B">
        <w:rPr>
          <w:rFonts w:eastAsia="Calibri"/>
          <w:sz w:val="28"/>
          <w:szCs w:val="28"/>
        </w:rPr>
        <w:t>1</w:t>
      </w:r>
      <w:r w:rsidR="00082F96">
        <w:rPr>
          <w:rFonts w:eastAsia="Calibri"/>
          <w:sz w:val="28"/>
          <w:szCs w:val="28"/>
        </w:rPr>
        <w:t>4</w:t>
      </w:r>
      <w:r w:rsidR="00E76A3B" w:rsidRPr="00E76A3B">
        <w:rPr>
          <w:rFonts w:eastAsia="Calibri"/>
          <w:sz w:val="28"/>
          <w:szCs w:val="28"/>
        </w:rPr>
        <w:t>.00</w:t>
      </w:r>
    </w:p>
    <w:p w:rsidR="00E76A3B" w:rsidRPr="00DF110F" w:rsidRDefault="00E76A3B" w:rsidP="001E2285">
      <w:pPr>
        <w:ind w:left="-851"/>
        <w:jc w:val="center"/>
        <w:rPr>
          <w:rFonts w:eastAsia="Calibri"/>
          <w:sz w:val="28"/>
          <w:szCs w:val="28"/>
        </w:rPr>
      </w:pPr>
      <w:r w:rsidRPr="00DF110F">
        <w:rPr>
          <w:rFonts w:eastAsia="Calibri"/>
          <w:sz w:val="28"/>
          <w:szCs w:val="28"/>
        </w:rPr>
        <w:t>п. Конезавод имени Буденного</w:t>
      </w:r>
    </w:p>
    <w:p w:rsidR="00E76A3B" w:rsidRPr="00DF110F" w:rsidRDefault="00656652" w:rsidP="001E2285">
      <w:pPr>
        <w:ind w:left="-851"/>
        <w:jc w:val="center"/>
        <w:rPr>
          <w:rFonts w:eastAsia="Calibri"/>
          <w:sz w:val="28"/>
          <w:szCs w:val="28"/>
        </w:rPr>
      </w:pPr>
      <w:r w:rsidRPr="00DF110F">
        <w:rPr>
          <w:rFonts w:eastAsia="Calibri"/>
          <w:sz w:val="28"/>
          <w:szCs w:val="28"/>
        </w:rPr>
        <w:t>з</w:t>
      </w:r>
      <w:r w:rsidR="00E76A3B" w:rsidRPr="00DF110F">
        <w:rPr>
          <w:rFonts w:eastAsia="Calibri"/>
          <w:sz w:val="28"/>
          <w:szCs w:val="28"/>
        </w:rPr>
        <w:t>дание Администрации Буденновского сельского поселения</w:t>
      </w:r>
    </w:p>
    <w:tbl>
      <w:tblPr>
        <w:tblStyle w:val="1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42"/>
        <w:gridCol w:w="850"/>
        <w:gridCol w:w="3686"/>
      </w:tblGrid>
      <w:tr w:rsidR="00DF110F" w:rsidRPr="00DF110F" w:rsidTr="00B1584E">
        <w:tc>
          <w:tcPr>
            <w:tcW w:w="5495" w:type="dxa"/>
            <w:gridSpan w:val="2"/>
          </w:tcPr>
          <w:p w:rsidR="00FA5514" w:rsidRPr="00DF110F" w:rsidRDefault="004519BE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з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аместитель председателя малого Совета</w:t>
            </w:r>
            <w:r w:rsidR="00DF110F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FA5514" w:rsidRPr="00DF110F" w:rsidRDefault="00FA5514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</w:t>
            </w:r>
          </w:p>
          <w:p w:rsidR="00FA5514" w:rsidRPr="00DF110F" w:rsidRDefault="00FA5514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Буденновского сельского поселения</w:t>
            </w:r>
          </w:p>
          <w:p w:rsidR="005852A7" w:rsidRPr="00DF110F" w:rsidRDefault="005852A7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секретарь малого Совета</w:t>
            </w:r>
            <w:r w:rsidR="00B1584E" w:rsidRPr="00DF110F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специалист Администрации Буденновского сельского поселения</w:t>
            </w:r>
          </w:p>
        </w:tc>
        <w:tc>
          <w:tcPr>
            <w:tcW w:w="4536" w:type="dxa"/>
            <w:gridSpan w:val="2"/>
          </w:tcPr>
          <w:p w:rsidR="00FA5514" w:rsidRPr="00DF110F" w:rsidRDefault="00FA5514" w:rsidP="001E2285">
            <w:pPr>
              <w:ind w:left="1026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Москвина</w:t>
            </w:r>
          </w:p>
          <w:p w:rsidR="00FA5514" w:rsidRPr="00DF110F" w:rsidRDefault="00FA5514" w:rsidP="001E2285">
            <w:pPr>
              <w:ind w:left="1026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Ирина Ивановна</w:t>
            </w:r>
          </w:p>
          <w:p w:rsidR="005852A7" w:rsidRPr="00DF110F" w:rsidRDefault="005852A7" w:rsidP="001E2285">
            <w:pPr>
              <w:ind w:left="1026"/>
              <w:rPr>
                <w:rFonts w:ascii="Times New Roman" w:hAnsi="Times New Roman"/>
                <w:sz w:val="28"/>
                <w:szCs w:val="28"/>
              </w:rPr>
            </w:pPr>
          </w:p>
          <w:p w:rsidR="004045CB" w:rsidRDefault="004045CB" w:rsidP="001E2285">
            <w:pPr>
              <w:ind w:left="10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Литвинова </w:t>
            </w:r>
          </w:p>
          <w:p w:rsidR="005852A7" w:rsidRPr="00DF110F" w:rsidRDefault="004045CB" w:rsidP="001E2285">
            <w:pPr>
              <w:ind w:left="10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</w:t>
            </w:r>
            <w:r w:rsidR="001E2285">
              <w:rPr>
                <w:rFonts w:ascii="Times New Roman" w:hAnsi="Times New Roman"/>
                <w:sz w:val="28"/>
                <w:szCs w:val="28"/>
              </w:rPr>
              <w:t xml:space="preserve"> Владимировна</w:t>
            </w:r>
          </w:p>
        </w:tc>
      </w:tr>
      <w:tr w:rsidR="00DF110F" w:rsidRPr="00DF110F" w:rsidTr="00B1584E">
        <w:tc>
          <w:tcPr>
            <w:tcW w:w="6345" w:type="dxa"/>
            <w:gridSpan w:val="3"/>
          </w:tcPr>
          <w:p w:rsidR="00FA5514" w:rsidRPr="00DF110F" w:rsidRDefault="00AF6068" w:rsidP="001E22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FA5514" w:rsidRPr="00DF110F">
              <w:rPr>
                <w:rFonts w:ascii="Times New Roman" w:hAnsi="Times New Roman"/>
                <w:b/>
                <w:sz w:val="28"/>
                <w:szCs w:val="28"/>
              </w:rPr>
              <w:t>лены малого Совета:</w:t>
            </w:r>
          </w:p>
        </w:tc>
        <w:tc>
          <w:tcPr>
            <w:tcW w:w="3686" w:type="dxa"/>
          </w:tcPr>
          <w:p w:rsidR="00FA5514" w:rsidRPr="00DF110F" w:rsidRDefault="00FA5514" w:rsidP="001E22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DF110F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B1584E" w:rsidRPr="00DF110F">
              <w:rPr>
                <w:rFonts w:ascii="Times New Roman" w:hAnsi="Times New Roman"/>
                <w:sz w:val="28"/>
                <w:szCs w:val="28"/>
              </w:rPr>
              <w:t xml:space="preserve">епутат 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Собрания депутатов Буденновского сельского поселения</w:t>
            </w:r>
          </w:p>
        </w:tc>
        <w:tc>
          <w:tcPr>
            <w:tcW w:w="4678" w:type="dxa"/>
            <w:gridSpan w:val="3"/>
          </w:tcPr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 xml:space="preserve">Охременко </w:t>
            </w:r>
          </w:p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Елена Васильевна</w:t>
            </w:r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4519BE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д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иректор МБОУ Буденновской СОШ №80</w:t>
            </w:r>
          </w:p>
        </w:tc>
        <w:tc>
          <w:tcPr>
            <w:tcW w:w="4678" w:type="dxa"/>
            <w:gridSpan w:val="3"/>
          </w:tcPr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Минькова</w:t>
            </w:r>
          </w:p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Людмила Александровна</w:t>
            </w:r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4519BE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з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аведующий МБДОУ №</w:t>
            </w:r>
            <w:r w:rsidR="00DF110F"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«Конек горбунок»</w:t>
            </w:r>
          </w:p>
        </w:tc>
        <w:tc>
          <w:tcPr>
            <w:tcW w:w="4678" w:type="dxa"/>
            <w:gridSpan w:val="3"/>
          </w:tcPr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Силявка</w:t>
            </w:r>
          </w:p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Карина Олеговна</w:t>
            </w:r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4519BE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з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 xml:space="preserve">аведующий МБДОУ №48 «Чайка» </w:t>
            </w:r>
          </w:p>
          <w:p w:rsidR="00FA5514" w:rsidRDefault="00FA5514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п. Манычстрой</w:t>
            </w:r>
          </w:p>
          <w:p w:rsidR="00624A70" w:rsidRDefault="00624A70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3D88" w:rsidRPr="00DF110F" w:rsidRDefault="00EF3D88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ООШ № 24</w:t>
            </w:r>
          </w:p>
        </w:tc>
        <w:tc>
          <w:tcPr>
            <w:tcW w:w="4678" w:type="dxa"/>
            <w:gridSpan w:val="3"/>
          </w:tcPr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Овчаренко</w:t>
            </w:r>
          </w:p>
          <w:p w:rsidR="00EF3D88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Наталья Ивановна</w:t>
            </w:r>
          </w:p>
          <w:p w:rsidR="00624A70" w:rsidRDefault="00624A70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</w:p>
          <w:p w:rsidR="00FA5514" w:rsidRPr="00EF3D88" w:rsidRDefault="001E2285" w:rsidP="001E2285">
            <w:pPr>
              <w:tabs>
                <w:tab w:val="left" w:pos="1305"/>
              </w:tabs>
              <w:ind w:left="11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Радченко Валерия Вячеславовна</w:t>
            </w:r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4519BE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и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 xml:space="preserve">нспектор </w:t>
            </w:r>
            <w:r w:rsidR="003F5F78" w:rsidRPr="00DF110F">
              <w:rPr>
                <w:rFonts w:ascii="Times New Roman" w:hAnsi="Times New Roman"/>
                <w:sz w:val="28"/>
                <w:szCs w:val="28"/>
              </w:rPr>
              <w:t>ВУС Буденновского</w:t>
            </w:r>
            <w:r w:rsidR="003F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110F">
              <w:rPr>
                <w:rFonts w:ascii="Times New Roman" w:hAnsi="Times New Roman"/>
                <w:sz w:val="28"/>
                <w:szCs w:val="28"/>
              </w:rPr>
              <w:t>с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ельского поселения</w:t>
            </w:r>
          </w:p>
        </w:tc>
        <w:tc>
          <w:tcPr>
            <w:tcW w:w="4678" w:type="dxa"/>
            <w:gridSpan w:val="3"/>
          </w:tcPr>
          <w:p w:rsidR="00FA5514" w:rsidRPr="00DF110F" w:rsidRDefault="001E2285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Серикова Галина Леонидовна</w:t>
            </w:r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4519BE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п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редставитель турецкой диаспоры</w:t>
            </w:r>
          </w:p>
        </w:tc>
        <w:tc>
          <w:tcPr>
            <w:tcW w:w="4678" w:type="dxa"/>
            <w:gridSpan w:val="3"/>
          </w:tcPr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Хасанов</w:t>
            </w:r>
          </w:p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Мухиддин</w:t>
            </w:r>
            <w:r w:rsidR="003F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110F">
              <w:rPr>
                <w:rFonts w:ascii="Times New Roman" w:hAnsi="Times New Roman"/>
                <w:sz w:val="28"/>
                <w:szCs w:val="28"/>
              </w:rPr>
              <w:t>Хайреддинович</w:t>
            </w:r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FA5514" w:rsidP="00651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34836849"/>
            <w:r w:rsidRPr="00DF110F">
              <w:rPr>
                <w:rFonts w:ascii="Times New Roman" w:hAnsi="Times New Roman"/>
                <w:sz w:val="28"/>
                <w:szCs w:val="28"/>
              </w:rPr>
              <w:t xml:space="preserve">УУП ОУУП </w:t>
            </w:r>
            <w:r w:rsidR="00082F96">
              <w:rPr>
                <w:rFonts w:ascii="Times New Roman" w:hAnsi="Times New Roman"/>
                <w:sz w:val="28"/>
                <w:szCs w:val="28"/>
              </w:rPr>
              <w:t xml:space="preserve">и ПДН </w:t>
            </w:r>
            <w:r w:rsidRPr="00DF110F">
              <w:rPr>
                <w:rFonts w:ascii="Times New Roman" w:hAnsi="Times New Roman"/>
                <w:sz w:val="28"/>
                <w:szCs w:val="28"/>
              </w:rPr>
              <w:t xml:space="preserve">ОМВД России по </w:t>
            </w:r>
            <w:r w:rsidR="003F5F78" w:rsidRPr="00DF110F">
              <w:rPr>
                <w:rFonts w:ascii="Times New Roman" w:hAnsi="Times New Roman"/>
                <w:sz w:val="28"/>
                <w:szCs w:val="28"/>
              </w:rPr>
              <w:t xml:space="preserve">Сальском </w:t>
            </w:r>
            <w:r w:rsidR="003F5F78">
              <w:rPr>
                <w:rFonts w:ascii="Times New Roman" w:hAnsi="Times New Roman"/>
                <w:sz w:val="28"/>
                <w:szCs w:val="28"/>
              </w:rPr>
              <w:t>району</w:t>
            </w:r>
            <w:r w:rsidR="006514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4678" w:type="dxa"/>
            <w:gridSpan w:val="3"/>
          </w:tcPr>
          <w:p w:rsidR="00082F96" w:rsidRDefault="00082F96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Сидоренко Андрей </w:t>
            </w:r>
          </w:p>
          <w:p w:rsidR="00FE4FF0" w:rsidRPr="00DF110F" w:rsidRDefault="00082F96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</w:tr>
      <w:tr w:rsidR="00DF110F" w:rsidRPr="00DF110F" w:rsidTr="00B1584E">
        <w:tc>
          <w:tcPr>
            <w:tcW w:w="5353" w:type="dxa"/>
          </w:tcPr>
          <w:p w:rsidR="003E12CE" w:rsidRPr="00DF110F" w:rsidRDefault="003E12CE" w:rsidP="003E12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A5514" w:rsidRPr="00DF110F" w:rsidRDefault="00FA5514" w:rsidP="001E22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3605" w:rsidRDefault="00C03605" w:rsidP="00C03605">
      <w:pPr>
        <w:tabs>
          <w:tab w:val="center" w:pos="4394"/>
        </w:tabs>
        <w:ind w:left="-567"/>
        <w:jc w:val="center"/>
        <w:rPr>
          <w:sz w:val="28"/>
          <w:szCs w:val="28"/>
          <w:shd w:val="clear" w:color="auto" w:fill="FFFFFF"/>
        </w:rPr>
      </w:pPr>
    </w:p>
    <w:p w:rsidR="00C03605" w:rsidRDefault="00C03605" w:rsidP="00C03605">
      <w:pPr>
        <w:tabs>
          <w:tab w:val="center" w:pos="4394"/>
        </w:tabs>
        <w:ind w:left="-567"/>
        <w:jc w:val="center"/>
        <w:rPr>
          <w:sz w:val="28"/>
          <w:szCs w:val="28"/>
          <w:shd w:val="clear" w:color="auto" w:fill="FFFFFF"/>
        </w:rPr>
      </w:pPr>
    </w:p>
    <w:p w:rsidR="00C03605" w:rsidRDefault="00C03605" w:rsidP="00624A70">
      <w:pPr>
        <w:tabs>
          <w:tab w:val="center" w:pos="4394"/>
        </w:tabs>
        <w:rPr>
          <w:sz w:val="28"/>
          <w:szCs w:val="28"/>
          <w:shd w:val="clear" w:color="auto" w:fill="FFFFFF"/>
        </w:rPr>
      </w:pPr>
    </w:p>
    <w:p w:rsidR="00656652" w:rsidRPr="00DF110F" w:rsidRDefault="00656652" w:rsidP="00C03605">
      <w:pPr>
        <w:tabs>
          <w:tab w:val="center" w:pos="4394"/>
        </w:tabs>
        <w:ind w:left="-567"/>
        <w:jc w:val="center"/>
        <w:rPr>
          <w:sz w:val="28"/>
          <w:szCs w:val="28"/>
          <w:shd w:val="clear" w:color="auto" w:fill="FFFFFF"/>
        </w:rPr>
      </w:pPr>
      <w:r w:rsidRPr="00DF110F">
        <w:rPr>
          <w:sz w:val="28"/>
          <w:szCs w:val="28"/>
          <w:shd w:val="clear" w:color="auto" w:fill="FFFFFF"/>
        </w:rPr>
        <w:t>ПОВЕСТКА ЗАСЕДАНИЯ:</w:t>
      </w:r>
    </w:p>
    <w:p w:rsidR="00656652" w:rsidRPr="00DF110F" w:rsidRDefault="00656652" w:rsidP="001E2285">
      <w:pPr>
        <w:jc w:val="center"/>
        <w:rPr>
          <w:sz w:val="28"/>
          <w:szCs w:val="28"/>
          <w:shd w:val="clear" w:color="auto" w:fill="FFFFFF"/>
        </w:rPr>
      </w:pPr>
    </w:p>
    <w:p w:rsidR="0066728F" w:rsidRPr="00DF110F" w:rsidRDefault="0066728F" w:rsidP="009104A2">
      <w:pPr>
        <w:ind w:firstLine="567"/>
        <w:jc w:val="both"/>
        <w:rPr>
          <w:sz w:val="28"/>
          <w:szCs w:val="28"/>
        </w:rPr>
      </w:pPr>
      <w:r w:rsidRPr="00DF110F">
        <w:rPr>
          <w:sz w:val="28"/>
          <w:szCs w:val="28"/>
          <w:shd w:val="clear" w:color="auto" w:fill="FFFFFF"/>
        </w:rPr>
        <w:t xml:space="preserve">1. </w:t>
      </w:r>
      <w:r w:rsidR="00EF3D88">
        <w:rPr>
          <w:sz w:val="28"/>
          <w:szCs w:val="28"/>
          <w:shd w:val="clear" w:color="auto" w:fill="FFFFFF"/>
        </w:rPr>
        <w:t>О состоянии межнациональных, межконфессиональных отношений и общественно-политической обстановки на территории Буденновского сельского поселения за 201</w:t>
      </w:r>
      <w:r w:rsidR="00624A70">
        <w:rPr>
          <w:sz w:val="28"/>
          <w:szCs w:val="28"/>
          <w:shd w:val="clear" w:color="auto" w:fill="FFFFFF"/>
        </w:rPr>
        <w:t>9</w:t>
      </w:r>
      <w:r w:rsidR="00EF3D88">
        <w:rPr>
          <w:sz w:val="28"/>
          <w:szCs w:val="28"/>
          <w:shd w:val="clear" w:color="auto" w:fill="FFFFFF"/>
        </w:rPr>
        <w:t xml:space="preserve"> год и прогноз их развития в 20</w:t>
      </w:r>
      <w:r w:rsidR="00624A70">
        <w:rPr>
          <w:sz w:val="28"/>
          <w:szCs w:val="28"/>
          <w:shd w:val="clear" w:color="auto" w:fill="FFFFFF"/>
        </w:rPr>
        <w:t>20</w:t>
      </w:r>
      <w:r w:rsidR="00EF3D88">
        <w:rPr>
          <w:sz w:val="28"/>
          <w:szCs w:val="28"/>
          <w:shd w:val="clear" w:color="auto" w:fill="FFFFFF"/>
        </w:rPr>
        <w:t xml:space="preserve"> году.</w:t>
      </w:r>
    </w:p>
    <w:p w:rsidR="00656652" w:rsidRPr="00DF110F" w:rsidRDefault="0066728F" w:rsidP="009104A2">
      <w:pPr>
        <w:ind w:firstLine="567"/>
        <w:jc w:val="both"/>
        <w:rPr>
          <w:sz w:val="28"/>
          <w:szCs w:val="28"/>
          <w:shd w:val="clear" w:color="auto" w:fill="FFFFFF"/>
        </w:rPr>
      </w:pPr>
      <w:r w:rsidRPr="00DF110F">
        <w:rPr>
          <w:sz w:val="28"/>
          <w:szCs w:val="28"/>
        </w:rPr>
        <w:t>2</w:t>
      </w:r>
      <w:r w:rsidR="00684210" w:rsidRPr="00DF110F">
        <w:rPr>
          <w:sz w:val="28"/>
          <w:szCs w:val="28"/>
        </w:rPr>
        <w:t xml:space="preserve">. </w:t>
      </w:r>
      <w:r w:rsidR="00EF3D88">
        <w:rPr>
          <w:sz w:val="28"/>
          <w:szCs w:val="28"/>
        </w:rPr>
        <w:t>О системе мониторинга по профилактике межнациональных и межконфессиональных конфликтов на территории Буденновского сельского поселения.</w:t>
      </w:r>
    </w:p>
    <w:p w:rsidR="00B1584E" w:rsidRDefault="00EF3D88" w:rsidP="009104A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О работе учреждений образования в области </w:t>
      </w:r>
      <w:r w:rsidR="001E2285">
        <w:rPr>
          <w:sz w:val="28"/>
          <w:szCs w:val="28"/>
          <w:shd w:val="clear" w:color="auto" w:fill="FFFFFF"/>
        </w:rPr>
        <w:t xml:space="preserve">укрепления </w:t>
      </w:r>
      <w:r>
        <w:rPr>
          <w:sz w:val="28"/>
          <w:szCs w:val="28"/>
          <w:shd w:val="clear" w:color="auto" w:fill="FFFFFF"/>
        </w:rPr>
        <w:t>межнациональных отношений.</w:t>
      </w:r>
    </w:p>
    <w:p w:rsidR="00C03605" w:rsidRDefault="00C03605" w:rsidP="00C03605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624A70" w:rsidRDefault="00624A70" w:rsidP="00C03605">
      <w:pPr>
        <w:ind w:firstLine="567"/>
        <w:jc w:val="both"/>
        <w:rPr>
          <w:sz w:val="28"/>
          <w:szCs w:val="28"/>
        </w:rPr>
      </w:pPr>
    </w:p>
    <w:p w:rsidR="00217124" w:rsidRDefault="00217124" w:rsidP="009104A2">
      <w:pPr>
        <w:tabs>
          <w:tab w:val="left" w:pos="2570"/>
        </w:tabs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ПО ВОПРОСУ 1. О </w:t>
      </w:r>
      <w:r w:rsidR="003F5F78">
        <w:rPr>
          <w:rFonts w:eastAsia="Calibri"/>
          <w:sz w:val="28"/>
          <w:szCs w:val="28"/>
        </w:rPr>
        <w:t>с</w:t>
      </w:r>
      <w:r w:rsidR="003F5F78" w:rsidRPr="00846E3F">
        <w:rPr>
          <w:rFonts w:eastAsia="Calibri"/>
          <w:sz w:val="28"/>
          <w:szCs w:val="28"/>
        </w:rPr>
        <w:t>остояни</w:t>
      </w:r>
      <w:r w:rsidR="003F5F78">
        <w:rPr>
          <w:rFonts w:eastAsia="Calibri"/>
          <w:sz w:val="28"/>
          <w:szCs w:val="28"/>
        </w:rPr>
        <w:t>и</w:t>
      </w:r>
      <w:r w:rsidR="003F5F78" w:rsidRPr="00846E3F">
        <w:rPr>
          <w:rFonts w:eastAsia="Calibri"/>
          <w:sz w:val="28"/>
          <w:szCs w:val="28"/>
        </w:rPr>
        <w:t xml:space="preserve"> межнациональных</w:t>
      </w:r>
      <w:r w:rsidRPr="00846E3F">
        <w:rPr>
          <w:rFonts w:eastAsia="Calibri"/>
          <w:sz w:val="28"/>
          <w:szCs w:val="28"/>
        </w:rPr>
        <w:t xml:space="preserve"> и ме</w:t>
      </w:r>
      <w:r>
        <w:rPr>
          <w:rFonts w:eastAsia="Calibri"/>
          <w:sz w:val="28"/>
          <w:szCs w:val="28"/>
        </w:rPr>
        <w:t xml:space="preserve">жконфессиональных </w:t>
      </w:r>
    </w:p>
    <w:p w:rsidR="00217124" w:rsidRPr="00846E3F" w:rsidRDefault="00217124" w:rsidP="009104A2">
      <w:pPr>
        <w:tabs>
          <w:tab w:val="left" w:pos="257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отношений, и общественно-политической обстановки на территории Буденновского сельского поселения за 201</w:t>
      </w:r>
      <w:r w:rsidR="00624A70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год и прогноз их развития в 20</w:t>
      </w:r>
      <w:r w:rsidR="00624A70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году.</w:t>
      </w:r>
    </w:p>
    <w:p w:rsidR="00217124" w:rsidRPr="00846E3F" w:rsidRDefault="00217124" w:rsidP="009104A2">
      <w:pPr>
        <w:tabs>
          <w:tab w:val="left" w:pos="2570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СЛУШАЛИ:</w:t>
      </w:r>
    </w:p>
    <w:p w:rsidR="00624A70" w:rsidRDefault="00624A70" w:rsidP="00624A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>А.А. Сидоренко</w:t>
      </w:r>
      <w:r w:rsidR="00217124" w:rsidRPr="001A2389">
        <w:rPr>
          <w:rFonts w:eastAsia="Calibri"/>
          <w:sz w:val="28"/>
          <w:szCs w:val="28"/>
        </w:rPr>
        <w:t xml:space="preserve"> – </w:t>
      </w:r>
      <w:r w:rsidRPr="00624A70">
        <w:rPr>
          <w:rFonts w:eastAsia="Calibri"/>
          <w:sz w:val="28"/>
          <w:szCs w:val="28"/>
        </w:rPr>
        <w:t>УУП ОУУП и ПДН ОМВД России по Сальском району</w:t>
      </w:r>
      <w:r w:rsidR="00217124">
        <w:rPr>
          <w:rFonts w:eastAsia="Calibri"/>
          <w:sz w:val="28"/>
          <w:szCs w:val="28"/>
        </w:rPr>
        <w:t xml:space="preserve">, </w:t>
      </w:r>
      <w:r w:rsidRPr="006F3DBB">
        <w:rPr>
          <w:rStyle w:val="normaltextrun"/>
          <w:color w:val="000000" w:themeColor="text1"/>
          <w:sz w:val="28"/>
          <w:szCs w:val="28"/>
        </w:rPr>
        <w:t xml:space="preserve">который </w:t>
      </w:r>
      <w:r>
        <w:rPr>
          <w:rStyle w:val="normaltextrun"/>
          <w:color w:val="000000" w:themeColor="text1"/>
          <w:sz w:val="28"/>
          <w:szCs w:val="28"/>
        </w:rPr>
        <w:t>рас</w:t>
      </w:r>
      <w:r w:rsidRPr="006F3DBB">
        <w:rPr>
          <w:rStyle w:val="normaltextrun"/>
          <w:color w:val="000000" w:themeColor="text1"/>
          <w:sz w:val="28"/>
          <w:szCs w:val="28"/>
        </w:rPr>
        <w:t>сказал, что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нашему поселению, региону, но и стране  в целом. </w:t>
      </w:r>
      <w:r w:rsidRPr="006F3DBB">
        <w:rPr>
          <w:rStyle w:val="eop"/>
          <w:color w:val="000000" w:themeColor="text1"/>
          <w:sz w:val="28"/>
          <w:szCs w:val="28"/>
        </w:rPr>
        <w:t> </w:t>
      </w:r>
    </w:p>
    <w:p w:rsidR="00F71125" w:rsidRDefault="00624A70" w:rsidP="00624A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28"/>
          <w:szCs w:val="28"/>
        </w:rPr>
      </w:pPr>
      <w:r w:rsidRPr="006F3DBB">
        <w:rPr>
          <w:rStyle w:val="normaltextrun"/>
          <w:color w:val="000000" w:themeColor="text1"/>
          <w:sz w:val="28"/>
          <w:szCs w:val="28"/>
        </w:rPr>
        <w:t>Система профилактических мер направлена на создание условий,</w:t>
      </w:r>
      <w:r w:rsidR="00F71125">
        <w:rPr>
          <w:rStyle w:val="normaltextrun"/>
          <w:color w:val="000000" w:themeColor="text1"/>
          <w:sz w:val="28"/>
          <w:szCs w:val="28"/>
        </w:rPr>
        <w:t xml:space="preserve"> </w:t>
      </w:r>
      <w:r w:rsidRPr="006F3DBB">
        <w:rPr>
          <w:rStyle w:val="normaltextrun"/>
          <w:color w:val="000000" w:themeColor="text1"/>
          <w:sz w:val="28"/>
          <w:szCs w:val="28"/>
        </w:rPr>
        <w:t>способствующих</w:t>
      </w:r>
      <w:r w:rsidR="00F71125">
        <w:rPr>
          <w:rStyle w:val="normaltextrun"/>
          <w:color w:val="000000" w:themeColor="text1"/>
          <w:sz w:val="28"/>
          <w:szCs w:val="28"/>
        </w:rPr>
        <w:t xml:space="preserve"> </w:t>
      </w:r>
      <w:r w:rsidRPr="006F3DBB">
        <w:rPr>
          <w:rStyle w:val="normaltextrun"/>
          <w:color w:val="000000" w:themeColor="text1"/>
          <w:sz w:val="28"/>
          <w:szCs w:val="28"/>
        </w:rPr>
        <w:t>развитию межнационального и </w:t>
      </w:r>
      <w:r w:rsidRPr="006F3DBB">
        <w:rPr>
          <w:rStyle w:val="contextualspellingandgrammarerror"/>
          <w:color w:val="000000" w:themeColor="text1"/>
          <w:sz w:val="28"/>
          <w:szCs w:val="28"/>
        </w:rPr>
        <w:t>межконфессионального диалога</w:t>
      </w:r>
      <w:r w:rsidRPr="006F3DBB">
        <w:rPr>
          <w:rStyle w:val="normaltextrun"/>
          <w:color w:val="000000" w:themeColor="text1"/>
          <w:sz w:val="28"/>
          <w:szCs w:val="28"/>
        </w:rPr>
        <w:t>, исключающих возможность криминального межнационального поведения в местах массового досуга:</w:t>
      </w:r>
      <w:r w:rsidRPr="006F3DBB">
        <w:rPr>
          <w:rStyle w:val="eop"/>
          <w:color w:val="000000" w:themeColor="text1"/>
          <w:sz w:val="28"/>
          <w:szCs w:val="28"/>
        </w:rPr>
        <w:t> </w:t>
      </w:r>
    </w:p>
    <w:p w:rsidR="00624A70" w:rsidRPr="006F3DBB" w:rsidRDefault="00624A70" w:rsidP="00624A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28"/>
          <w:szCs w:val="28"/>
        </w:rPr>
      </w:pPr>
      <w:r w:rsidRPr="006F3DBB">
        <w:rPr>
          <w:rStyle w:val="normaltextrun"/>
          <w:color w:val="000000" w:themeColor="text1"/>
          <w:sz w:val="28"/>
          <w:szCs w:val="28"/>
        </w:rPr>
        <w:t>- обеспечение условий для успешной социокультурной адаптации молодежи</w:t>
      </w:r>
      <w:r w:rsidR="00F71125">
        <w:rPr>
          <w:rStyle w:val="normaltextrun"/>
          <w:color w:val="000000" w:themeColor="text1"/>
          <w:sz w:val="28"/>
          <w:szCs w:val="28"/>
        </w:rPr>
        <w:t>;</w:t>
      </w:r>
      <w:r w:rsidRPr="006F3DBB">
        <w:rPr>
          <w:rStyle w:val="normaltextrun"/>
          <w:color w:val="000000" w:themeColor="text1"/>
          <w:sz w:val="28"/>
          <w:szCs w:val="28"/>
        </w:rPr>
        <w:t> </w:t>
      </w:r>
      <w:r w:rsidRPr="006F3DBB">
        <w:rPr>
          <w:rStyle w:val="eop"/>
          <w:color w:val="000000" w:themeColor="text1"/>
          <w:sz w:val="28"/>
          <w:szCs w:val="28"/>
        </w:rPr>
        <w:t> </w:t>
      </w:r>
    </w:p>
    <w:p w:rsidR="00624A70" w:rsidRPr="006F3DBB" w:rsidRDefault="00624A70" w:rsidP="00624A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28"/>
          <w:szCs w:val="28"/>
        </w:rPr>
      </w:pPr>
      <w:r w:rsidRPr="006F3DBB">
        <w:rPr>
          <w:rStyle w:val="normaltextrun"/>
          <w:color w:val="000000" w:themeColor="text1"/>
          <w:sz w:val="28"/>
          <w:szCs w:val="28"/>
        </w:rPr>
        <w:t>- противодействие проникновению в общественное сознание идей религиозного фундаментализма, экстремизма и нетерпимости</w:t>
      </w:r>
      <w:r w:rsidR="00F71125">
        <w:rPr>
          <w:rStyle w:val="normaltextrun"/>
          <w:color w:val="000000" w:themeColor="text1"/>
          <w:sz w:val="28"/>
          <w:szCs w:val="28"/>
        </w:rPr>
        <w:t>;</w:t>
      </w:r>
      <w:r w:rsidRPr="006F3DBB">
        <w:rPr>
          <w:rStyle w:val="normaltextrun"/>
          <w:color w:val="000000" w:themeColor="text1"/>
          <w:sz w:val="28"/>
          <w:szCs w:val="28"/>
        </w:rPr>
        <w:t> </w:t>
      </w:r>
      <w:r w:rsidRPr="006F3DBB">
        <w:rPr>
          <w:rStyle w:val="eop"/>
          <w:color w:val="000000" w:themeColor="text1"/>
          <w:sz w:val="28"/>
          <w:szCs w:val="28"/>
        </w:rPr>
        <w:t> </w:t>
      </w:r>
    </w:p>
    <w:p w:rsidR="00624A70" w:rsidRPr="006F3DBB" w:rsidRDefault="00624A70" w:rsidP="00624A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28"/>
          <w:szCs w:val="28"/>
        </w:rPr>
      </w:pPr>
      <w:r w:rsidRPr="006F3DBB">
        <w:rPr>
          <w:rStyle w:val="normaltextrun"/>
          <w:color w:val="000000" w:themeColor="text1"/>
          <w:sz w:val="28"/>
          <w:szCs w:val="28"/>
        </w:rPr>
        <w:t>-  совершенствование форм и методов работы органа местного самоуправления по профилактике проявлений национальной и </w:t>
      </w:r>
      <w:r w:rsidRPr="006F3DBB">
        <w:rPr>
          <w:rStyle w:val="contextualspellingandgrammarerror"/>
          <w:color w:val="000000" w:themeColor="text1"/>
          <w:sz w:val="28"/>
          <w:szCs w:val="28"/>
        </w:rPr>
        <w:t>конфессиональной нетерпимости</w:t>
      </w:r>
      <w:r w:rsidRPr="006F3DBB">
        <w:rPr>
          <w:rStyle w:val="normaltextrun"/>
          <w:color w:val="000000" w:themeColor="text1"/>
          <w:sz w:val="28"/>
          <w:szCs w:val="28"/>
        </w:rPr>
        <w:t>, противодействию этнической дискриминации</w:t>
      </w:r>
      <w:r w:rsidR="00F71125">
        <w:rPr>
          <w:rStyle w:val="normaltextrun"/>
          <w:color w:val="000000" w:themeColor="text1"/>
          <w:sz w:val="28"/>
          <w:szCs w:val="28"/>
        </w:rPr>
        <w:t>;</w:t>
      </w:r>
      <w:r w:rsidRPr="006F3DBB">
        <w:rPr>
          <w:rStyle w:val="eop"/>
          <w:color w:val="000000" w:themeColor="text1"/>
          <w:sz w:val="28"/>
          <w:szCs w:val="28"/>
        </w:rPr>
        <w:t> </w:t>
      </w:r>
    </w:p>
    <w:p w:rsidR="00624A70" w:rsidRPr="006F3DBB" w:rsidRDefault="00624A70" w:rsidP="00624A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28"/>
          <w:szCs w:val="28"/>
        </w:rPr>
      </w:pPr>
      <w:r w:rsidRPr="006F3DBB">
        <w:rPr>
          <w:rStyle w:val="normaltextrun"/>
          <w:color w:val="000000" w:themeColor="text1"/>
          <w:sz w:val="28"/>
          <w:szCs w:val="28"/>
        </w:rPr>
        <w:t>-  создание эффективной системы правовых, организационных и идеологических механизмов противодействия терроризму, экстремизму, этнической </w:t>
      </w:r>
      <w:r w:rsidRPr="006F3DBB">
        <w:rPr>
          <w:rStyle w:val="contextualspellingandgrammarerror"/>
          <w:color w:val="000000" w:themeColor="text1"/>
          <w:sz w:val="28"/>
          <w:szCs w:val="28"/>
        </w:rPr>
        <w:t>и религиозной</w:t>
      </w:r>
      <w:r w:rsidRPr="006F3DBB">
        <w:rPr>
          <w:rStyle w:val="normaltextrun"/>
          <w:color w:val="000000" w:themeColor="text1"/>
          <w:sz w:val="28"/>
          <w:szCs w:val="28"/>
        </w:rPr>
        <w:t> нетерпимости</w:t>
      </w:r>
      <w:r w:rsidR="00F71125">
        <w:rPr>
          <w:rStyle w:val="normaltextrun"/>
          <w:color w:val="000000" w:themeColor="text1"/>
          <w:sz w:val="28"/>
          <w:szCs w:val="28"/>
        </w:rPr>
        <w:t>.</w:t>
      </w:r>
      <w:r w:rsidRPr="006F3DBB">
        <w:rPr>
          <w:rStyle w:val="normaltextrun"/>
          <w:color w:val="000000" w:themeColor="text1"/>
          <w:sz w:val="28"/>
          <w:szCs w:val="28"/>
        </w:rPr>
        <w:t> </w:t>
      </w:r>
      <w:r w:rsidRPr="006F3DBB">
        <w:rPr>
          <w:rStyle w:val="eop"/>
          <w:color w:val="000000" w:themeColor="text1"/>
          <w:sz w:val="28"/>
          <w:szCs w:val="28"/>
        </w:rPr>
        <w:t> </w:t>
      </w:r>
    </w:p>
    <w:p w:rsidR="00624A70" w:rsidRPr="006F3DBB" w:rsidRDefault="00624A70" w:rsidP="00624A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28"/>
          <w:szCs w:val="28"/>
        </w:rPr>
      </w:pPr>
      <w:r w:rsidRPr="006F3DBB">
        <w:rPr>
          <w:rStyle w:val="normaltextrun"/>
          <w:color w:val="000000" w:themeColor="text1"/>
          <w:sz w:val="28"/>
          <w:szCs w:val="28"/>
        </w:rPr>
        <w:t xml:space="preserve">     На территории Буденновского сельского поселения проживает население разных национальностей.</w:t>
      </w:r>
    </w:p>
    <w:p w:rsidR="00624A70" w:rsidRPr="006F3DBB" w:rsidRDefault="00624A70" w:rsidP="00624A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28"/>
          <w:szCs w:val="28"/>
        </w:rPr>
      </w:pPr>
      <w:r w:rsidRPr="006F3DBB">
        <w:rPr>
          <w:rStyle w:val="normaltextrun"/>
          <w:color w:val="000000" w:themeColor="text1"/>
          <w:sz w:val="28"/>
          <w:szCs w:val="28"/>
        </w:rPr>
        <w:t>Все мы проживаем дружно, во всех общественных делах поселения</w:t>
      </w:r>
      <w:r w:rsidRPr="006F3DBB">
        <w:rPr>
          <w:rStyle w:val="contextualspellingandgrammarerror"/>
          <w:color w:val="000000" w:themeColor="text1"/>
          <w:sz w:val="28"/>
          <w:szCs w:val="28"/>
        </w:rPr>
        <w:t xml:space="preserve"> принимают</w:t>
      </w:r>
      <w:r w:rsidRPr="006F3DBB">
        <w:rPr>
          <w:rStyle w:val="normaltextrun"/>
          <w:color w:val="000000" w:themeColor="text1"/>
          <w:sz w:val="28"/>
          <w:szCs w:val="28"/>
        </w:rPr>
        <w:t> участие граждане всех национальностей.  </w:t>
      </w:r>
      <w:r w:rsidRPr="006F3DBB">
        <w:rPr>
          <w:rStyle w:val="eop"/>
          <w:color w:val="000000" w:themeColor="text1"/>
          <w:sz w:val="28"/>
          <w:szCs w:val="28"/>
        </w:rPr>
        <w:t> </w:t>
      </w:r>
    </w:p>
    <w:p w:rsidR="00624A70" w:rsidRPr="006F3DBB" w:rsidRDefault="00624A70" w:rsidP="00624A70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F3DBB">
        <w:rPr>
          <w:rStyle w:val="normaltextrun"/>
          <w:color w:val="000000" w:themeColor="text1"/>
          <w:sz w:val="28"/>
          <w:szCs w:val="28"/>
        </w:rPr>
        <w:t>Администрацией Буденновского сельского поселения и сотрудниками ОМВД России по Сальскому району осуществляется постоянный контроль за пребывающими на территорию гражданами. Иностранных граждан, каких- либо </w:t>
      </w:r>
      <w:r w:rsidRPr="006F3DBB">
        <w:rPr>
          <w:rStyle w:val="contextualspellingandgrammarerror"/>
          <w:color w:val="000000" w:themeColor="text1"/>
          <w:sz w:val="28"/>
          <w:szCs w:val="28"/>
        </w:rPr>
        <w:t>группировок в настоящее время не выявлено</w:t>
      </w:r>
      <w:r w:rsidRPr="006F3DBB">
        <w:rPr>
          <w:rStyle w:val="normaltextrun"/>
          <w:color w:val="000000" w:themeColor="text1"/>
          <w:sz w:val="28"/>
          <w:szCs w:val="28"/>
        </w:rPr>
        <w:t>. Конфликтов на межнациональной почве не зарегистрировано.</w:t>
      </w:r>
      <w:r w:rsidRPr="006F3DBB">
        <w:rPr>
          <w:rStyle w:val="eop"/>
          <w:color w:val="000000" w:themeColor="text1"/>
          <w:sz w:val="28"/>
          <w:szCs w:val="28"/>
        </w:rPr>
        <w:t> </w:t>
      </w:r>
    </w:p>
    <w:p w:rsidR="00217124" w:rsidRDefault="00217124" w:rsidP="00624A70">
      <w:pPr>
        <w:pStyle w:val="p40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РЕШИЛИ:</w:t>
      </w:r>
    </w:p>
    <w:p w:rsidR="00217124" w:rsidRDefault="0044035B" w:rsidP="009104A2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217124">
        <w:rPr>
          <w:rFonts w:eastAsia="Calibri"/>
          <w:sz w:val="28"/>
          <w:szCs w:val="28"/>
        </w:rPr>
        <w:t xml:space="preserve">.1. </w:t>
      </w:r>
      <w:r>
        <w:rPr>
          <w:rFonts w:eastAsia="Calibri"/>
          <w:sz w:val="28"/>
          <w:szCs w:val="28"/>
        </w:rPr>
        <w:t xml:space="preserve">Информацию </w:t>
      </w:r>
      <w:r w:rsidR="00F71125">
        <w:rPr>
          <w:rFonts w:eastAsia="Calibri"/>
          <w:sz w:val="28"/>
          <w:szCs w:val="28"/>
        </w:rPr>
        <w:t>Сидоренко А.А.</w:t>
      </w:r>
      <w:r>
        <w:rPr>
          <w:rFonts w:eastAsia="Calibri"/>
          <w:sz w:val="28"/>
          <w:szCs w:val="28"/>
        </w:rPr>
        <w:t xml:space="preserve"> принять к сведению.</w:t>
      </w:r>
    </w:p>
    <w:p w:rsidR="009104A2" w:rsidRDefault="0044035B" w:rsidP="000F1F2A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="00561AB8">
        <w:rPr>
          <w:rFonts w:eastAsia="Calibri"/>
          <w:sz w:val="28"/>
          <w:szCs w:val="28"/>
        </w:rPr>
        <w:t xml:space="preserve">Членам </w:t>
      </w:r>
      <w:r w:rsidR="00984C60">
        <w:rPr>
          <w:rFonts w:eastAsia="Calibri"/>
          <w:sz w:val="28"/>
          <w:szCs w:val="28"/>
        </w:rPr>
        <w:t xml:space="preserve">народной </w:t>
      </w:r>
      <w:r w:rsidR="005931AA">
        <w:rPr>
          <w:rFonts w:eastAsia="Calibri"/>
          <w:sz w:val="28"/>
          <w:szCs w:val="28"/>
        </w:rPr>
        <w:t>и казач</w:t>
      </w:r>
      <w:r w:rsidR="00561AB8">
        <w:rPr>
          <w:rFonts w:eastAsia="Calibri"/>
          <w:sz w:val="28"/>
          <w:szCs w:val="28"/>
        </w:rPr>
        <w:t>ь</w:t>
      </w:r>
      <w:r w:rsidR="005931AA">
        <w:rPr>
          <w:rFonts w:eastAsia="Calibri"/>
          <w:sz w:val="28"/>
          <w:szCs w:val="28"/>
        </w:rPr>
        <w:t xml:space="preserve">ей </w:t>
      </w:r>
      <w:r w:rsidR="009104A2">
        <w:rPr>
          <w:rFonts w:eastAsia="Calibri"/>
          <w:sz w:val="28"/>
          <w:szCs w:val="28"/>
        </w:rPr>
        <w:t xml:space="preserve">дружины, </w:t>
      </w:r>
      <w:r w:rsidR="00984C60">
        <w:rPr>
          <w:rFonts w:eastAsia="Calibri"/>
          <w:sz w:val="28"/>
          <w:szCs w:val="28"/>
        </w:rPr>
        <w:t>работникам Администрации продолжить профилактическую работу с молодежью по обеспечению правопорядка и безопасности.</w:t>
      </w:r>
      <w:r w:rsidR="00CC69EB">
        <w:rPr>
          <w:rFonts w:eastAsia="Calibri"/>
          <w:sz w:val="28"/>
          <w:szCs w:val="28"/>
        </w:rPr>
        <w:t xml:space="preserve"> Отчет о работе предоставлять ежеквартально до 5 числа следующего месяца за отчетным. </w:t>
      </w:r>
      <w:r w:rsidR="000F1F2A">
        <w:rPr>
          <w:rFonts w:eastAsia="Calibri"/>
          <w:sz w:val="28"/>
          <w:szCs w:val="28"/>
        </w:rPr>
        <w:t xml:space="preserve">Первый отчет предоставить до 5 </w:t>
      </w:r>
      <w:r w:rsidR="00F71125">
        <w:rPr>
          <w:rFonts w:eastAsia="Calibri"/>
          <w:sz w:val="28"/>
          <w:szCs w:val="28"/>
        </w:rPr>
        <w:t>апреля</w:t>
      </w:r>
      <w:r w:rsidR="000F1F2A">
        <w:rPr>
          <w:rFonts w:eastAsia="Calibri"/>
          <w:sz w:val="28"/>
          <w:szCs w:val="28"/>
        </w:rPr>
        <w:t xml:space="preserve"> 20</w:t>
      </w:r>
      <w:r w:rsidR="00F71125">
        <w:rPr>
          <w:rFonts w:eastAsia="Calibri"/>
          <w:sz w:val="28"/>
          <w:szCs w:val="28"/>
        </w:rPr>
        <w:t>20</w:t>
      </w:r>
      <w:r w:rsidR="000F1F2A">
        <w:rPr>
          <w:rFonts w:eastAsia="Calibri"/>
          <w:sz w:val="28"/>
          <w:szCs w:val="28"/>
        </w:rPr>
        <w:t xml:space="preserve"> г.</w:t>
      </w:r>
    </w:p>
    <w:p w:rsidR="00F71125" w:rsidRDefault="00F71125" w:rsidP="000F1F2A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</w:p>
    <w:p w:rsidR="000358B3" w:rsidRPr="00DF110F" w:rsidRDefault="000358B3" w:rsidP="009104A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>ПО ВОПРОСУ 2.</w:t>
      </w:r>
      <w:r w:rsidR="00C03605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О системе мониторинга по профилактике межнациональных и межконфессиональных конфликтов на территории Буденновского сельского поселения.</w:t>
      </w:r>
    </w:p>
    <w:p w:rsidR="00F71125" w:rsidRDefault="00F71125" w:rsidP="009104A2">
      <w:pPr>
        <w:tabs>
          <w:tab w:val="left" w:pos="2570"/>
        </w:tabs>
        <w:ind w:firstLine="567"/>
        <w:jc w:val="both"/>
        <w:rPr>
          <w:rFonts w:eastAsia="Calibri"/>
          <w:sz w:val="28"/>
          <w:szCs w:val="28"/>
        </w:rPr>
      </w:pPr>
    </w:p>
    <w:p w:rsidR="000358B3" w:rsidRPr="00846E3F" w:rsidRDefault="000358B3" w:rsidP="009104A2">
      <w:pPr>
        <w:tabs>
          <w:tab w:val="left" w:pos="2570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СЛУШАЛИ:</w:t>
      </w: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9104A2">
        <w:rPr>
          <w:rFonts w:eastAsia="Calibri"/>
          <w:sz w:val="28"/>
          <w:szCs w:val="28"/>
        </w:rPr>
        <w:t xml:space="preserve">.В. </w:t>
      </w:r>
      <w:r>
        <w:rPr>
          <w:rFonts w:eastAsia="Calibri"/>
          <w:sz w:val="28"/>
          <w:szCs w:val="28"/>
        </w:rPr>
        <w:t>Литвинов</w:t>
      </w:r>
      <w:r w:rsidR="009104A2">
        <w:rPr>
          <w:rFonts w:eastAsia="Calibri"/>
          <w:sz w:val="28"/>
          <w:szCs w:val="28"/>
        </w:rPr>
        <w:t>у</w:t>
      </w:r>
      <w:r w:rsidR="000358B3">
        <w:rPr>
          <w:rFonts w:eastAsia="Calibri"/>
          <w:sz w:val="28"/>
          <w:szCs w:val="28"/>
        </w:rPr>
        <w:t>- секретаря малого Совета</w:t>
      </w:r>
      <w:r w:rsidR="00414B9E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она</w:t>
      </w:r>
      <w:r w:rsidR="00B57290">
        <w:rPr>
          <w:rFonts w:eastAsia="Calibri"/>
          <w:sz w:val="28"/>
          <w:szCs w:val="28"/>
        </w:rPr>
        <w:t xml:space="preserve"> проинформировала, </w:t>
      </w:r>
      <w:r w:rsidR="000358B3">
        <w:rPr>
          <w:rFonts w:eastAsia="Calibri"/>
          <w:sz w:val="28"/>
          <w:szCs w:val="28"/>
        </w:rPr>
        <w:t xml:space="preserve">что </w:t>
      </w:r>
      <w:r>
        <w:rPr>
          <w:rFonts w:eastAsia="Calibri"/>
          <w:sz w:val="28"/>
          <w:szCs w:val="28"/>
        </w:rPr>
        <w:t>с</w:t>
      </w:r>
      <w:r w:rsidRPr="00F71125">
        <w:rPr>
          <w:rFonts w:eastAsia="Calibri"/>
          <w:sz w:val="28"/>
          <w:szCs w:val="28"/>
        </w:rPr>
        <w:t>истема мониторинга основана на организации системы наблюдения, анализа, оценки и прогнозирования процессов, происходящих в сфере межнациональных и межконфессиональных отношений, с целью получения информации, необходимой для принятия обоснованных управленческих решений по раннему предупреждению и порядку действий по предотвращению конфликтных ситуаций в сфере межнациональных отношений м ликвидации их последствий.</w:t>
      </w: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1125">
        <w:rPr>
          <w:rFonts w:eastAsia="Calibri"/>
          <w:sz w:val="28"/>
          <w:szCs w:val="28"/>
        </w:rPr>
        <w:t>В системе мониторинга используются следующие понятия:</w:t>
      </w: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1125">
        <w:rPr>
          <w:rFonts w:eastAsia="Calibri"/>
          <w:sz w:val="28"/>
          <w:szCs w:val="28"/>
        </w:rPr>
        <w:t>а) Межэтническая напряжённость – это нарушение баланса взаимоотношений на всех уровнях поликультурного уровня общества, в результате которого происходит раскол массового сознания на множество этнических идентичностей, и межэтнические отношения видоизменяются согласно новым социальным условиям.</w:t>
      </w: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1125">
        <w:rPr>
          <w:rFonts w:eastAsia="Calibri"/>
          <w:sz w:val="28"/>
          <w:szCs w:val="28"/>
        </w:rPr>
        <w:t>б) межнациональный конфликт - столкновение интересов двух и более этнических общностей, принимающее различные формы противостояния, в котором национальная принадлежность и национальные различия становятся доминирующей мотивацией действий.</w:t>
      </w: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1125">
        <w:rPr>
          <w:rFonts w:eastAsia="Calibri"/>
          <w:sz w:val="28"/>
          <w:szCs w:val="28"/>
        </w:rPr>
        <w:t>в) конфликтная ситуация в сфере межнациональных отношений - наличие скрытых противоречий и социальной напряженности, основанных на ущемлении законных интересов, потребностей и ценностей граждан, либо представляющих их интересы некоммерческих организаций, искаженной и непроверенной информации, 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1125">
        <w:rPr>
          <w:rFonts w:eastAsia="Calibri"/>
          <w:sz w:val="28"/>
          <w:szCs w:val="28"/>
        </w:rPr>
        <w:t>г) этническая общность - общность людей, исторически сложившаяся на основе происхождения, территории, языка и культуры;</w:t>
      </w: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1125">
        <w:rPr>
          <w:rFonts w:eastAsia="Calibri"/>
          <w:sz w:val="28"/>
          <w:szCs w:val="28"/>
        </w:rPr>
        <w:t>д) диаспоры - группы лиц, относящих себя к определенной этнической общности и находящихся вне исторической территории расселения межнациональных отношений и ликвидации их последствий.</w:t>
      </w: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1125">
        <w:rPr>
          <w:rFonts w:eastAsia="Calibri"/>
          <w:sz w:val="28"/>
          <w:szCs w:val="28"/>
        </w:rPr>
        <w:t xml:space="preserve">     Мониторинг состояния конфликтности в межнациональных и межконфессиональных отношениях направлен на:</w:t>
      </w: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1125">
        <w:rPr>
          <w:rFonts w:eastAsia="Calibri"/>
          <w:sz w:val="28"/>
          <w:szCs w:val="28"/>
        </w:rPr>
        <w:t>- выявление конфликтных ситуаций;</w:t>
      </w: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1125">
        <w:rPr>
          <w:rFonts w:eastAsia="Calibri"/>
          <w:sz w:val="28"/>
          <w:szCs w:val="28"/>
        </w:rPr>
        <w:t>- предупреждение или ликвидацию столкновений социальных, политических, экономических, культурных интересов двух и более этнических общностей, принимающих форму гражданского, политического или вооруженного противостояния, то есть межнационального конфликта.</w:t>
      </w: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1125">
        <w:rPr>
          <w:rFonts w:eastAsia="Calibri"/>
          <w:sz w:val="28"/>
          <w:szCs w:val="28"/>
        </w:rPr>
        <w:t xml:space="preserve">     Задачами мониторинга состояния конфликтности в межнациональных и межконфессиональных отношениях являются:</w:t>
      </w: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1125">
        <w:rPr>
          <w:rFonts w:eastAsia="Calibri"/>
          <w:sz w:val="28"/>
          <w:szCs w:val="28"/>
        </w:rPr>
        <w:t>- получение, обработка и анализ данных о состоянии межнациональных отношений, а также информации о деятельности общественных объединений, в том числе национальных, религиозных организаций, диаспор, и т.д.;</w:t>
      </w: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1125">
        <w:rPr>
          <w:rFonts w:eastAsia="Calibri"/>
          <w:sz w:val="28"/>
          <w:szCs w:val="28"/>
        </w:rPr>
        <w:t>- своевременное выявление и прогнозирование процессов, происходящих в сфере межнациональных и межконфессиональных отношений.</w:t>
      </w: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1125">
        <w:rPr>
          <w:rFonts w:eastAsia="Calibri"/>
          <w:sz w:val="28"/>
          <w:szCs w:val="28"/>
        </w:rPr>
        <w:t xml:space="preserve">     Объектом мониторинга является влияющая на состояние межнациональных отношений деятельность:</w:t>
      </w: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1125">
        <w:rPr>
          <w:rFonts w:eastAsia="Calibri"/>
          <w:sz w:val="28"/>
          <w:szCs w:val="28"/>
        </w:rPr>
        <w:lastRenderedPageBreak/>
        <w:t>а) исполнительных органов государственной власти Ростовской области области и органов местного самоуправления;</w:t>
      </w: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1125">
        <w:rPr>
          <w:rFonts w:eastAsia="Calibri"/>
          <w:sz w:val="28"/>
          <w:szCs w:val="28"/>
        </w:rPr>
        <w:t>б) образовательных учреждений поселения;</w:t>
      </w: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1125">
        <w:rPr>
          <w:rFonts w:eastAsia="Calibri"/>
          <w:sz w:val="28"/>
          <w:szCs w:val="28"/>
        </w:rPr>
        <w:t>в) средств массовой информации;</w:t>
      </w: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1125">
        <w:rPr>
          <w:rFonts w:eastAsia="Calibri"/>
          <w:sz w:val="28"/>
          <w:szCs w:val="28"/>
        </w:rPr>
        <w:t>г) некоммерческих организаций, представляющих интересы этнических общностей;</w:t>
      </w: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1125">
        <w:rPr>
          <w:rFonts w:eastAsia="Calibri"/>
          <w:sz w:val="28"/>
          <w:szCs w:val="28"/>
        </w:rPr>
        <w:t>д) казачьих обществ и общественных объединений казаков;</w:t>
      </w: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1125">
        <w:rPr>
          <w:rFonts w:eastAsia="Calibri"/>
          <w:sz w:val="28"/>
          <w:szCs w:val="28"/>
        </w:rPr>
        <w:t>е) религиозных организаций и религиозных объединений;</w:t>
      </w: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1125">
        <w:rPr>
          <w:rFonts w:eastAsia="Calibri"/>
          <w:sz w:val="28"/>
          <w:szCs w:val="28"/>
        </w:rPr>
        <w:t>ж) молодежных общественных организаций;</w:t>
      </w: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1125">
        <w:rPr>
          <w:rFonts w:eastAsia="Calibri"/>
          <w:sz w:val="28"/>
          <w:szCs w:val="28"/>
        </w:rPr>
        <w:t>з) отдельных лиц, активно распространяющих информацию по вопросам межнациональных отношений в информационно-телекоммуникационной сети Интернет.</w:t>
      </w: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1125">
        <w:rPr>
          <w:rFonts w:eastAsia="Calibri"/>
          <w:sz w:val="28"/>
          <w:szCs w:val="28"/>
        </w:rPr>
        <w:t xml:space="preserve">     Предметом мониторинга являются формирующиеся социальные конфликты, межнациональные и межконфессиональные конфликты, а также процессы, воздействующие на состояние межнациональных отношений, например:</w:t>
      </w: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1125">
        <w:rPr>
          <w:rFonts w:eastAsia="Calibri"/>
          <w:sz w:val="28"/>
          <w:szCs w:val="28"/>
        </w:rPr>
        <w:t>- экономические (уровень и сферы занятости, уровень благосостояния, распределение собственности);</w:t>
      </w: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1125">
        <w:rPr>
          <w:rFonts w:eastAsia="Calibri"/>
          <w:sz w:val="28"/>
          <w:szCs w:val="28"/>
        </w:rPr>
        <w:t>- политические (формы реализации политических прав);</w:t>
      </w: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1125">
        <w:rPr>
          <w:rFonts w:eastAsia="Calibri"/>
          <w:sz w:val="28"/>
          <w:szCs w:val="28"/>
        </w:rPr>
        <w:t>- социальные (уровень воздействия на социальную инфраструктуру);</w:t>
      </w: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1125">
        <w:rPr>
          <w:rFonts w:eastAsia="Calibri"/>
          <w:sz w:val="28"/>
          <w:szCs w:val="28"/>
        </w:rPr>
        <w:t>- культурные (удовлетворение языковых, образовательных, этнокультурных и религиозных потребностей);</w:t>
      </w: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1125">
        <w:rPr>
          <w:rFonts w:eastAsia="Calibri"/>
          <w:sz w:val="28"/>
          <w:szCs w:val="28"/>
        </w:rPr>
        <w:t>- иные процессы, которые могут оказывать воздействие на состояние межнациональных отношений.</w:t>
      </w: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1125">
        <w:rPr>
          <w:rFonts w:eastAsia="Calibri"/>
          <w:sz w:val="28"/>
          <w:szCs w:val="28"/>
        </w:rPr>
        <w:t>Мониторинг проводится путем:</w:t>
      </w: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1125">
        <w:rPr>
          <w:rFonts w:eastAsia="Calibri"/>
          <w:sz w:val="28"/>
          <w:szCs w:val="28"/>
        </w:rPr>
        <w:t>- сбора и обобщения информации от объектов мониторинга;</w:t>
      </w: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1125">
        <w:rPr>
          <w:rFonts w:eastAsia="Calibri"/>
          <w:sz w:val="28"/>
          <w:szCs w:val="28"/>
        </w:rPr>
        <w:t>- целевого анкетирования объектов мониторинга;</w:t>
      </w: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1125">
        <w:rPr>
          <w:rFonts w:eastAsia="Calibri"/>
          <w:sz w:val="28"/>
          <w:szCs w:val="28"/>
        </w:rPr>
        <w:t>- сбора и анализа оценок ситуации независимых экспертов в сфере межнациональных и межконфессиональных отношений, других методов;</w:t>
      </w: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1125">
        <w:rPr>
          <w:rFonts w:eastAsia="Calibri"/>
          <w:sz w:val="28"/>
          <w:szCs w:val="28"/>
        </w:rPr>
        <w:t>- иными методами, способствующими выявлению социальных конфликтов, конфликтных ситуаций в сфере межнациональных и межконфессиональных отношений.</w:t>
      </w: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1125">
        <w:rPr>
          <w:rFonts w:eastAsia="Calibri"/>
          <w:sz w:val="28"/>
          <w:szCs w:val="28"/>
        </w:rPr>
        <w:t xml:space="preserve">     К конфликтным ситуациям, требующим оперативного реагирования со стороны администрации поселения, могут быть отнесены:</w:t>
      </w: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1125">
        <w:rPr>
          <w:rFonts w:eastAsia="Calibri"/>
          <w:sz w:val="28"/>
          <w:szCs w:val="28"/>
        </w:rPr>
        <w:t>а) публичные конфликтные ситуации между отдельными гражданами или их группами и представителями исполнительных органов государственной власти Ростовской области и органов местного самоуправления Буденновского сельского поселения;</w:t>
      </w: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1125">
        <w:rPr>
          <w:rFonts w:eastAsia="Calibri"/>
          <w:sz w:val="28"/>
          <w:szCs w:val="28"/>
        </w:rPr>
        <w:t>б) конфликтные ситуации между несколькими этническими общностями либо представляющими их интересы некоммерческими организациями и хозяйствующими субъектами, деятельность которых затрагивает этнокультурные интересы населения;</w:t>
      </w: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1125">
        <w:rPr>
          <w:rFonts w:eastAsia="Calibri"/>
          <w:sz w:val="28"/>
          <w:szCs w:val="28"/>
        </w:rPr>
        <w:t>в) общественные акции протеста на национальной или религиозной почве;</w:t>
      </w: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1125">
        <w:rPr>
          <w:rFonts w:eastAsia="Calibri"/>
          <w:sz w:val="28"/>
          <w:szCs w:val="28"/>
        </w:rPr>
        <w:t>г) открытые (публичные) проявления национальной, расовой или религиозной нетерпимости, в том числе в средствах массовой информации.</w:t>
      </w: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1125">
        <w:rPr>
          <w:rFonts w:eastAsia="Calibri"/>
          <w:sz w:val="28"/>
          <w:szCs w:val="28"/>
        </w:rPr>
        <w:lastRenderedPageBreak/>
        <w:t>Администрацией Буденновского сельского поселения совместно с сотрудниками ОМВД России по Сальскому району в рамках мониторинга осуществляется:</w:t>
      </w: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1125">
        <w:rPr>
          <w:rFonts w:eastAsia="Calibri"/>
          <w:sz w:val="28"/>
          <w:szCs w:val="28"/>
        </w:rPr>
        <w:t>- рассмотрение и анализ устных и письменных обращений граждан и должностных лиц, результатов приема граждан по вопросам, касающимся этноконфессиональной сферы общественных отношений;</w:t>
      </w: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1125">
        <w:rPr>
          <w:rFonts w:eastAsia="Calibri"/>
          <w:sz w:val="28"/>
          <w:szCs w:val="28"/>
        </w:rPr>
        <w:t>- получение информации в устной и письменной форме от религиозных организаций и национальных общественных объединений по вопросам состояния этноконфессиональных отношений в ходе встреч, рабочих совещаний, круглых столов, конференций;</w:t>
      </w: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1125">
        <w:rPr>
          <w:rFonts w:eastAsia="Calibri"/>
          <w:sz w:val="28"/>
          <w:szCs w:val="28"/>
        </w:rPr>
        <w:t>- получение информации в результате мониторинга средств массовой информации, блогосферы, социальных сетей в информационно-телекоммуникационной сети Интернет;</w:t>
      </w: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1125">
        <w:rPr>
          <w:rFonts w:eastAsia="Calibri"/>
          <w:sz w:val="28"/>
          <w:szCs w:val="28"/>
        </w:rPr>
        <w:t>- проведение социологических исследований с целью выявления оценки населением межнациональных отношений на территории Буденновского сельского поселения;</w:t>
      </w: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1125">
        <w:rPr>
          <w:rFonts w:eastAsia="Calibri"/>
          <w:sz w:val="28"/>
          <w:szCs w:val="28"/>
        </w:rPr>
        <w:t>- регулярно изучают и анализируют информацию о состоянии общественно-политической и социально-экономической обстановки, складывающейся на территории сельского поселения, развитие которой может вызвать социальные конфликты, экстремистские проявления, межнациональные конфликты; вырабатывают необходимые предложения по устранению причин и условий, способствующих проявлению таких процессов;</w:t>
      </w: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1125">
        <w:rPr>
          <w:rFonts w:eastAsia="Calibri"/>
          <w:sz w:val="28"/>
          <w:szCs w:val="28"/>
        </w:rPr>
        <w:t>- осуществляют еженедельный мониторинг оперативной обстановки на предмет наличия признаков правонарушений и преступлений, связанных с социальными, межнациональными и межконфессиональными конфликтами;</w:t>
      </w: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1125">
        <w:rPr>
          <w:rFonts w:eastAsia="Calibri"/>
          <w:sz w:val="28"/>
          <w:szCs w:val="28"/>
        </w:rPr>
        <w:t>- при поступлении в Администрацию Буденновского сельского поселения заявления граждан, юридических лиц, содержащих сведения о возможных конфликтах в указанной сфере, незамедлительно извещают об этом прокуратуру Сальского района, отдел МВД России по Сальскому району, Администрацию Сальского района;</w:t>
      </w: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1125">
        <w:rPr>
          <w:rFonts w:eastAsia="Calibri"/>
          <w:sz w:val="28"/>
          <w:szCs w:val="28"/>
        </w:rPr>
        <w:t>- оперативно проверяют всю имеющуюся информацию о нелегальном нахождении иностранных граждан, целях и основаниях их прибытия;</w:t>
      </w: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1125">
        <w:rPr>
          <w:rFonts w:eastAsia="Calibri"/>
          <w:sz w:val="28"/>
          <w:szCs w:val="28"/>
        </w:rPr>
        <w:t>В случае выявления в результате мониторинга или взаимодействия с национальными объединениями наличия скрытых противоречий и социальной напряженности, Глава администрации сельского поселения:</w:t>
      </w: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1125">
        <w:rPr>
          <w:rFonts w:eastAsia="Calibri"/>
          <w:sz w:val="28"/>
          <w:szCs w:val="28"/>
        </w:rPr>
        <w:t>- устанавливает связь с лидерами общественных объединений, в том числе национальных и религиозных организаций и выясняет ситуацию;</w:t>
      </w: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1125">
        <w:rPr>
          <w:rFonts w:eastAsia="Calibri"/>
          <w:sz w:val="28"/>
          <w:szCs w:val="28"/>
        </w:rPr>
        <w:t>- оперативно информирует Главу Администрации Сальского района, прокуратуру Сальского района о наличии скрытых противоречий и социальной напряженности и действиях, предпринимаемых для их предотвращения;</w:t>
      </w: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1125">
        <w:rPr>
          <w:rFonts w:eastAsia="Calibri"/>
          <w:sz w:val="28"/>
          <w:szCs w:val="28"/>
        </w:rPr>
        <w:t>- принимает решение о первоочередных мерах по предупреждению возможной конфликтной ситуации;</w:t>
      </w: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1125">
        <w:rPr>
          <w:rFonts w:eastAsia="Calibri"/>
          <w:sz w:val="28"/>
          <w:szCs w:val="28"/>
        </w:rPr>
        <w:t>- устанавливает связь с руководителями правоохранительных органов на территории сельского поселения и способствует их привлечению к анализу и урегулированию ситуации;</w:t>
      </w:r>
    </w:p>
    <w:p w:rsidR="00F71125" w:rsidRP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1125">
        <w:rPr>
          <w:rFonts w:eastAsia="Calibri"/>
          <w:sz w:val="28"/>
          <w:szCs w:val="28"/>
        </w:rPr>
        <w:t xml:space="preserve">- проводит встречи с руководителями национальных общественных объединений, лидерами религиозных организаций, пользующимися </w:t>
      </w:r>
      <w:r w:rsidRPr="00F71125">
        <w:rPr>
          <w:rFonts w:eastAsia="Calibri"/>
          <w:sz w:val="28"/>
          <w:szCs w:val="28"/>
        </w:rPr>
        <w:lastRenderedPageBreak/>
        <w:t>авторитетом, общественными и политическими деятелями, руководителями организаций и учреждений сельского поселения;</w:t>
      </w:r>
    </w:p>
    <w:p w:rsidR="00F71125" w:rsidRDefault="00F71125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1125">
        <w:rPr>
          <w:rFonts w:eastAsia="Calibri"/>
          <w:sz w:val="28"/>
          <w:szCs w:val="28"/>
        </w:rPr>
        <w:t>- организует выполнение иных мероприятий, направленных на создание необходимых условий для реализации первоочередных мероприятий по пресечению актов экстремизма.</w:t>
      </w:r>
    </w:p>
    <w:p w:rsidR="009B209D" w:rsidRDefault="009B209D" w:rsidP="00F7112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РЕШИЛИ:</w:t>
      </w:r>
    </w:p>
    <w:p w:rsidR="009B209D" w:rsidRDefault="00561AB8" w:rsidP="009104A2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 Информацию </w:t>
      </w:r>
      <w:r w:rsidR="00F71125">
        <w:rPr>
          <w:rFonts w:eastAsia="Calibri"/>
          <w:sz w:val="28"/>
          <w:szCs w:val="28"/>
        </w:rPr>
        <w:t>Литвиновой С</w:t>
      </w:r>
      <w:r w:rsidR="009104A2">
        <w:rPr>
          <w:rFonts w:eastAsia="Calibri"/>
          <w:sz w:val="28"/>
          <w:szCs w:val="28"/>
        </w:rPr>
        <w:t>.</w:t>
      </w:r>
      <w:r w:rsidR="00F71125">
        <w:rPr>
          <w:rFonts w:eastAsia="Calibri"/>
          <w:sz w:val="28"/>
          <w:szCs w:val="28"/>
        </w:rPr>
        <w:t>В.</w:t>
      </w:r>
      <w:r w:rsidR="009B209D">
        <w:rPr>
          <w:rFonts w:eastAsia="Calibri"/>
          <w:sz w:val="28"/>
          <w:szCs w:val="28"/>
        </w:rPr>
        <w:t xml:space="preserve">  принять к сведению.</w:t>
      </w:r>
    </w:p>
    <w:p w:rsidR="00CC667E" w:rsidRDefault="009B209D" w:rsidP="000F1F2A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2.2. </w:t>
      </w:r>
      <w:r w:rsidR="0013641E" w:rsidRPr="0013641E">
        <w:rPr>
          <w:rFonts w:eastAsia="Calibri"/>
          <w:sz w:val="28"/>
          <w:szCs w:val="28"/>
        </w:rPr>
        <w:t xml:space="preserve">Секретарю малого Совета </w:t>
      </w:r>
      <w:r w:rsidR="00246908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родолжить мониторинг межконфессиональных и межэтнических отношений </w:t>
      </w:r>
      <w:r w:rsidR="003E12CE">
        <w:rPr>
          <w:rFonts w:eastAsia="Calibri"/>
          <w:sz w:val="28"/>
          <w:szCs w:val="28"/>
        </w:rPr>
        <w:t xml:space="preserve">совместно с образовательными учреждениями </w:t>
      </w:r>
      <w:r>
        <w:rPr>
          <w:rFonts w:eastAsia="Calibri"/>
          <w:sz w:val="28"/>
          <w:szCs w:val="28"/>
        </w:rPr>
        <w:t>Буденновского сельского поселения.</w:t>
      </w:r>
    </w:p>
    <w:p w:rsidR="00F71125" w:rsidRDefault="00F71125" w:rsidP="000F1F2A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</w:p>
    <w:p w:rsidR="00CC667E" w:rsidRDefault="00CC667E" w:rsidP="009104A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ПО ВОПРОСУ 3. </w:t>
      </w:r>
      <w:r>
        <w:rPr>
          <w:sz w:val="28"/>
          <w:szCs w:val="28"/>
          <w:shd w:val="clear" w:color="auto" w:fill="FFFFFF"/>
        </w:rPr>
        <w:t xml:space="preserve">О работе учреждений образования в области </w:t>
      </w:r>
      <w:r w:rsidR="003E12CE">
        <w:rPr>
          <w:sz w:val="28"/>
          <w:szCs w:val="28"/>
          <w:shd w:val="clear" w:color="auto" w:fill="FFFFFF"/>
        </w:rPr>
        <w:t xml:space="preserve">укрепления </w:t>
      </w:r>
      <w:r>
        <w:rPr>
          <w:sz w:val="28"/>
          <w:szCs w:val="28"/>
          <w:shd w:val="clear" w:color="auto" w:fill="FFFFFF"/>
        </w:rPr>
        <w:t>межнациональных отношений.</w:t>
      </w:r>
    </w:p>
    <w:p w:rsidR="00CC667E" w:rsidRPr="00846E3F" w:rsidRDefault="00CC667E" w:rsidP="009104A2">
      <w:pPr>
        <w:tabs>
          <w:tab w:val="left" w:pos="2570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СЛУШАЛИ:</w:t>
      </w:r>
    </w:p>
    <w:p w:rsidR="00F71125" w:rsidRPr="00F71125" w:rsidRDefault="00F71125" w:rsidP="00F71125">
      <w:pPr>
        <w:jc w:val="both"/>
        <w:rPr>
          <w:i/>
          <w:iCs/>
          <w:color w:val="000000" w:themeColor="text1"/>
          <w:sz w:val="28"/>
          <w:szCs w:val="28"/>
        </w:rPr>
      </w:pPr>
      <w:r w:rsidRPr="00F71125">
        <w:rPr>
          <w:iCs/>
          <w:color w:val="000000" w:themeColor="text1"/>
          <w:sz w:val="28"/>
          <w:szCs w:val="28"/>
        </w:rPr>
        <w:t>Л.А. Минькову – директора МБОУ Буденновской СОШ № 80. Проблема толерантности и увеличения количества межнациональных конфликтов, снижение чувства патриотизма и активной гражданской позиции, широко обсуждается в современном мире и не случайно. Сейчас в нашей стране и за рубежом обострилась проблема жестокости и агрессии в межнациональных отношениях, которые носят разрушающий, деструктивный характер.</w:t>
      </w:r>
    </w:p>
    <w:p w:rsidR="00F71125" w:rsidRPr="00F71125" w:rsidRDefault="00F71125" w:rsidP="00F71125">
      <w:pPr>
        <w:jc w:val="both"/>
        <w:rPr>
          <w:i/>
          <w:iCs/>
          <w:color w:val="000000" w:themeColor="text1"/>
          <w:sz w:val="28"/>
          <w:szCs w:val="28"/>
        </w:rPr>
      </w:pPr>
      <w:r w:rsidRPr="00F71125">
        <w:rPr>
          <w:iCs/>
          <w:color w:val="000000" w:themeColor="text1"/>
          <w:sz w:val="28"/>
          <w:szCs w:val="28"/>
        </w:rPr>
        <w:t xml:space="preserve">     Целенаправленная работа по воспитанию толерантности у подрастающего поколения велась всегда. И наше время не является исключением. Понятия «патриотизм», «гражданственность», «толерантность» приобретают сегодня особый смысл и огромное значение. Потому что уважение воспитанников к сверстнику другой национальности, полноценное общение на примерах равноправия, оказание необходимой помощи в решении возникающих проблем – вот одна из главных ценностей человеческого существования в гармонии с миром природы и общества.</w:t>
      </w:r>
    </w:p>
    <w:p w:rsidR="00F71125" w:rsidRPr="00F71125" w:rsidRDefault="00F71125" w:rsidP="00F71125">
      <w:pPr>
        <w:jc w:val="both"/>
        <w:rPr>
          <w:i/>
          <w:iCs/>
          <w:color w:val="000000" w:themeColor="text1"/>
          <w:sz w:val="28"/>
          <w:szCs w:val="28"/>
        </w:rPr>
      </w:pPr>
      <w:r w:rsidRPr="00F71125">
        <w:rPr>
          <w:iCs/>
          <w:color w:val="000000" w:themeColor="text1"/>
          <w:sz w:val="28"/>
          <w:szCs w:val="28"/>
        </w:rPr>
        <w:t xml:space="preserve">     Умение жить в ладу с другими нациями и народами закладывается в детстве, но оно не передаётся по наследству. В каждом поколении его надо воспитывать вновь и вновь. И, чем раньше начнётся формирование этих качеств, тем большую устойчивость они приобретут. Педагогами нашей школы разработан план мероприятий по формированию у обучающихся толерантности, активной позиции противодействия терроризму и экстремизму на 2019-2020 учебный год. </w:t>
      </w:r>
    </w:p>
    <w:p w:rsidR="00582246" w:rsidRPr="00846E3F" w:rsidRDefault="00582246" w:rsidP="009104A2">
      <w:pPr>
        <w:tabs>
          <w:tab w:val="left" w:pos="2570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СЛУШАЛИ:</w:t>
      </w:r>
    </w:p>
    <w:p w:rsidR="00F71125" w:rsidRPr="00F71125" w:rsidRDefault="00F71125" w:rsidP="00F71125">
      <w:pPr>
        <w:jc w:val="both"/>
        <w:rPr>
          <w:i/>
          <w:iCs/>
          <w:color w:val="000000" w:themeColor="text1"/>
          <w:sz w:val="28"/>
          <w:szCs w:val="28"/>
        </w:rPr>
      </w:pPr>
      <w:r w:rsidRPr="00F71125">
        <w:rPr>
          <w:iCs/>
          <w:color w:val="000000" w:themeColor="text1"/>
          <w:sz w:val="28"/>
          <w:szCs w:val="28"/>
        </w:rPr>
        <w:t xml:space="preserve">В.В. Радченко – директора МБОУ ООШ № 24 п. Манычстрой. Воспитание толерантности сегодня является одной из важнейших проблем. В последнее время часто возникают дискуссии о толерантном мире, так называемом мире без насилия и жестокости, в котором главной ценностью является единственная в своём роде и неприкосновенная человеческая личность. Актуальность проблемы толерантности связана с тем, что сегодня на первый план выдвигаются ценности и принципы, необходимые для общего выживания и свободного развития личности. Поэтому в своей работе мы стремимся сформировать у детей нравственные ценности, которые являются важнейшими показателями целостности личности, способной создать собственное представление о своем будущем жизненном пути. На современном этапе </w:t>
      </w:r>
      <w:r w:rsidRPr="00F71125">
        <w:rPr>
          <w:iCs/>
          <w:color w:val="000000" w:themeColor="text1"/>
          <w:sz w:val="28"/>
          <w:szCs w:val="28"/>
        </w:rPr>
        <w:lastRenderedPageBreak/>
        <w:t>развития общества возникла необходимость формирования культуры толерантности у подрастающего поколения, начиная уже с дошкольного возраста. Формирование этого важнейшего качества происходит уже в детстве в условиях семьи и образовательных учреждений, продолжается на протяжении всей жизни с развитием образования.</w:t>
      </w:r>
    </w:p>
    <w:p w:rsidR="00015C8B" w:rsidRDefault="00015C8B" w:rsidP="009104A2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РЕШИЛИ:</w:t>
      </w:r>
    </w:p>
    <w:p w:rsidR="00015C8B" w:rsidRDefault="00015C8B" w:rsidP="009104A2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 Принять информацию выступающих к сведению.</w:t>
      </w:r>
    </w:p>
    <w:p w:rsidR="00015C8B" w:rsidRDefault="00015C8B" w:rsidP="009104A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 Директору МБОУ Буденновской СОШ № 80 (Миньков</w:t>
      </w:r>
      <w:r w:rsidR="00A939CD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Л.А.), директору МБОУ ООШ № 24 (</w:t>
      </w:r>
      <w:r w:rsidR="00A939CD">
        <w:rPr>
          <w:rFonts w:eastAsia="Calibri"/>
          <w:sz w:val="28"/>
          <w:szCs w:val="28"/>
        </w:rPr>
        <w:t>Радченко В.В.</w:t>
      </w:r>
      <w:r>
        <w:rPr>
          <w:rFonts w:eastAsia="Calibri"/>
          <w:sz w:val="28"/>
          <w:szCs w:val="28"/>
        </w:rPr>
        <w:t xml:space="preserve">) </w:t>
      </w:r>
      <w:r w:rsidR="00A939CD">
        <w:rPr>
          <w:rFonts w:eastAsia="Calibri"/>
          <w:sz w:val="28"/>
          <w:szCs w:val="28"/>
        </w:rPr>
        <w:t>продолжить профилактическую работу</w:t>
      </w:r>
      <w:r w:rsidR="00561AB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 учащимися </w:t>
      </w:r>
      <w:r w:rsidR="00A939CD">
        <w:rPr>
          <w:rFonts w:eastAsia="Calibri"/>
          <w:sz w:val="28"/>
          <w:szCs w:val="28"/>
        </w:rPr>
        <w:t>по гармонизации межнациональных и межэтнических отношений</w:t>
      </w:r>
      <w:r>
        <w:rPr>
          <w:rFonts w:eastAsia="Calibri"/>
          <w:sz w:val="28"/>
          <w:szCs w:val="28"/>
        </w:rPr>
        <w:t>.</w:t>
      </w:r>
    </w:p>
    <w:p w:rsidR="004165F4" w:rsidRDefault="00F71125" w:rsidP="009104A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F71125" w:rsidRDefault="00F71125" w:rsidP="009104A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</w:p>
    <w:p w:rsidR="00F71125" w:rsidRDefault="00F71125" w:rsidP="009104A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</w:p>
    <w:p w:rsidR="00F71125" w:rsidRDefault="00F71125" w:rsidP="009104A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</w:p>
    <w:p w:rsidR="00F71125" w:rsidRPr="00F71125" w:rsidRDefault="00F71125" w:rsidP="00F71125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F71125">
        <w:rPr>
          <w:sz w:val="28"/>
          <w:szCs w:val="28"/>
        </w:rPr>
        <w:t>аместитель председателя малого Совета -</w:t>
      </w:r>
    </w:p>
    <w:p w:rsidR="00F71125" w:rsidRPr="00F71125" w:rsidRDefault="00F71125" w:rsidP="00F71125">
      <w:pPr>
        <w:rPr>
          <w:sz w:val="28"/>
          <w:szCs w:val="28"/>
        </w:rPr>
      </w:pPr>
      <w:r w:rsidRPr="00F71125">
        <w:rPr>
          <w:sz w:val="28"/>
          <w:szCs w:val="28"/>
        </w:rPr>
        <w:t>ведущий специалист Администрации</w:t>
      </w:r>
    </w:p>
    <w:p w:rsidR="00EA6FE4" w:rsidRPr="00EA6FE4" w:rsidRDefault="00F71125" w:rsidP="00F71125">
      <w:pPr>
        <w:rPr>
          <w:sz w:val="28"/>
          <w:szCs w:val="28"/>
        </w:rPr>
      </w:pPr>
      <w:r w:rsidRPr="00F71125">
        <w:rPr>
          <w:sz w:val="28"/>
          <w:szCs w:val="28"/>
        </w:rPr>
        <w:t>Буденновского сельского поселения</w:t>
      </w:r>
      <w:r w:rsidR="00A155E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И.И. Москвина</w:t>
      </w:r>
    </w:p>
    <w:p w:rsidR="007759CA" w:rsidRPr="00DF110F" w:rsidRDefault="007759CA" w:rsidP="009104A2">
      <w:pPr>
        <w:rPr>
          <w:sz w:val="28"/>
          <w:szCs w:val="28"/>
        </w:rPr>
      </w:pPr>
    </w:p>
    <w:p w:rsidR="007759CA" w:rsidRPr="00DF110F" w:rsidRDefault="007759CA" w:rsidP="009104A2">
      <w:pPr>
        <w:rPr>
          <w:sz w:val="28"/>
          <w:szCs w:val="28"/>
        </w:rPr>
      </w:pPr>
    </w:p>
    <w:p w:rsidR="007759CA" w:rsidRPr="00EA655B" w:rsidRDefault="00561AB8" w:rsidP="009104A2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021009" w:rsidRPr="00DF110F">
        <w:rPr>
          <w:sz w:val="28"/>
          <w:szCs w:val="28"/>
        </w:rPr>
        <w:t>малого</w:t>
      </w:r>
      <w:r w:rsidR="00A155E1">
        <w:rPr>
          <w:sz w:val="28"/>
          <w:szCs w:val="28"/>
        </w:rPr>
        <w:t xml:space="preserve"> </w:t>
      </w:r>
      <w:r w:rsidR="004A1F95" w:rsidRPr="00DF110F">
        <w:rPr>
          <w:sz w:val="28"/>
          <w:szCs w:val="28"/>
        </w:rPr>
        <w:t>С</w:t>
      </w:r>
      <w:r w:rsidR="00021009" w:rsidRPr="00DF110F">
        <w:rPr>
          <w:sz w:val="28"/>
          <w:szCs w:val="28"/>
        </w:rPr>
        <w:t>овета</w:t>
      </w:r>
      <w:r w:rsidR="00A155E1">
        <w:rPr>
          <w:sz w:val="28"/>
          <w:szCs w:val="28"/>
        </w:rPr>
        <w:t xml:space="preserve">                                                               </w:t>
      </w:r>
      <w:r w:rsidR="00F71125">
        <w:rPr>
          <w:sz w:val="28"/>
          <w:szCs w:val="28"/>
        </w:rPr>
        <w:t xml:space="preserve">    </w:t>
      </w:r>
      <w:bookmarkStart w:id="1" w:name="_GoBack"/>
      <w:bookmarkEnd w:id="1"/>
      <w:r w:rsidR="00F71125">
        <w:rPr>
          <w:sz w:val="28"/>
          <w:szCs w:val="28"/>
        </w:rPr>
        <w:t>С</w:t>
      </w:r>
      <w:r w:rsidR="005613D9">
        <w:rPr>
          <w:sz w:val="28"/>
          <w:szCs w:val="28"/>
        </w:rPr>
        <w:t xml:space="preserve">.В. </w:t>
      </w:r>
      <w:r w:rsidR="00F71125">
        <w:rPr>
          <w:sz w:val="28"/>
          <w:szCs w:val="28"/>
        </w:rPr>
        <w:t>Литвинова</w:t>
      </w:r>
    </w:p>
    <w:sectPr w:rsidR="007759CA" w:rsidRPr="00EA655B" w:rsidSect="00F7112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85B"/>
    <w:rsid w:val="00015C8B"/>
    <w:rsid w:val="00021009"/>
    <w:rsid w:val="000358B3"/>
    <w:rsid w:val="00082F96"/>
    <w:rsid w:val="000A7E96"/>
    <w:rsid w:val="000B145C"/>
    <w:rsid w:val="000F1F2A"/>
    <w:rsid w:val="0013641E"/>
    <w:rsid w:val="00142479"/>
    <w:rsid w:val="00194C25"/>
    <w:rsid w:val="001A3494"/>
    <w:rsid w:val="001B25BC"/>
    <w:rsid w:val="001C6E9C"/>
    <w:rsid w:val="001E2285"/>
    <w:rsid w:val="002118EB"/>
    <w:rsid w:val="00217124"/>
    <w:rsid w:val="002273EE"/>
    <w:rsid w:val="00246908"/>
    <w:rsid w:val="00296060"/>
    <w:rsid w:val="002A30E4"/>
    <w:rsid w:val="002D1E7E"/>
    <w:rsid w:val="002D2414"/>
    <w:rsid w:val="002D3A09"/>
    <w:rsid w:val="002E575E"/>
    <w:rsid w:val="00333874"/>
    <w:rsid w:val="00342113"/>
    <w:rsid w:val="003E12CE"/>
    <w:rsid w:val="003E58DA"/>
    <w:rsid w:val="003F5F78"/>
    <w:rsid w:val="004045CB"/>
    <w:rsid w:val="00414B9E"/>
    <w:rsid w:val="004165F4"/>
    <w:rsid w:val="0044035B"/>
    <w:rsid w:val="004519BE"/>
    <w:rsid w:val="00491ABF"/>
    <w:rsid w:val="0049364F"/>
    <w:rsid w:val="004A1F95"/>
    <w:rsid w:val="004B3FEF"/>
    <w:rsid w:val="004F1CC0"/>
    <w:rsid w:val="00514D4E"/>
    <w:rsid w:val="005613D9"/>
    <w:rsid w:val="00561AB8"/>
    <w:rsid w:val="00563E00"/>
    <w:rsid w:val="0056713E"/>
    <w:rsid w:val="00582246"/>
    <w:rsid w:val="005852A7"/>
    <w:rsid w:val="005931AA"/>
    <w:rsid w:val="005B2055"/>
    <w:rsid w:val="005D185B"/>
    <w:rsid w:val="00624766"/>
    <w:rsid w:val="00624A70"/>
    <w:rsid w:val="006514F4"/>
    <w:rsid w:val="00656652"/>
    <w:rsid w:val="0066728F"/>
    <w:rsid w:val="00684210"/>
    <w:rsid w:val="00684C23"/>
    <w:rsid w:val="00685B67"/>
    <w:rsid w:val="00695756"/>
    <w:rsid w:val="006C690A"/>
    <w:rsid w:val="006E3271"/>
    <w:rsid w:val="006F6883"/>
    <w:rsid w:val="00706102"/>
    <w:rsid w:val="007122F8"/>
    <w:rsid w:val="00767FD5"/>
    <w:rsid w:val="0077064C"/>
    <w:rsid w:val="007759CA"/>
    <w:rsid w:val="00832EB0"/>
    <w:rsid w:val="00854975"/>
    <w:rsid w:val="0087368B"/>
    <w:rsid w:val="00882E86"/>
    <w:rsid w:val="008932A4"/>
    <w:rsid w:val="00894E2D"/>
    <w:rsid w:val="008A42C9"/>
    <w:rsid w:val="008F6B1D"/>
    <w:rsid w:val="00904C28"/>
    <w:rsid w:val="009104A2"/>
    <w:rsid w:val="009349C0"/>
    <w:rsid w:val="009600C1"/>
    <w:rsid w:val="00981956"/>
    <w:rsid w:val="00984C60"/>
    <w:rsid w:val="00995A04"/>
    <w:rsid w:val="009B209D"/>
    <w:rsid w:val="009D2B68"/>
    <w:rsid w:val="009F056D"/>
    <w:rsid w:val="00A06FD4"/>
    <w:rsid w:val="00A155E1"/>
    <w:rsid w:val="00A239C2"/>
    <w:rsid w:val="00A939CD"/>
    <w:rsid w:val="00AB6F8B"/>
    <w:rsid w:val="00AC5045"/>
    <w:rsid w:val="00AF6068"/>
    <w:rsid w:val="00B1584E"/>
    <w:rsid w:val="00B57290"/>
    <w:rsid w:val="00BA3C0C"/>
    <w:rsid w:val="00BB0690"/>
    <w:rsid w:val="00C02EBF"/>
    <w:rsid w:val="00C03605"/>
    <w:rsid w:val="00C21CD2"/>
    <w:rsid w:val="00C33C79"/>
    <w:rsid w:val="00C50AF6"/>
    <w:rsid w:val="00C707B4"/>
    <w:rsid w:val="00CC667E"/>
    <w:rsid w:val="00CC69EB"/>
    <w:rsid w:val="00CF48C0"/>
    <w:rsid w:val="00D20D57"/>
    <w:rsid w:val="00D8460D"/>
    <w:rsid w:val="00DF110F"/>
    <w:rsid w:val="00E51E5E"/>
    <w:rsid w:val="00E76A3B"/>
    <w:rsid w:val="00EA655B"/>
    <w:rsid w:val="00EA6FE4"/>
    <w:rsid w:val="00EF3D88"/>
    <w:rsid w:val="00F27D65"/>
    <w:rsid w:val="00F71125"/>
    <w:rsid w:val="00FA43FF"/>
    <w:rsid w:val="00FA5514"/>
    <w:rsid w:val="00FE4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94AB"/>
  <w15:docId w15:val="{ABFA2BF1-A55E-41D4-9425-98C36693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87368B"/>
    <w:rPr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9CA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21009"/>
    <w:pPr>
      <w:spacing w:before="100" w:beforeAutospacing="1" w:after="100" w:afterAutospacing="1"/>
    </w:pPr>
  </w:style>
  <w:style w:type="character" w:customStyle="1" w:styleId="c0">
    <w:name w:val="c0"/>
    <w:basedOn w:val="a0"/>
    <w:rsid w:val="00021009"/>
  </w:style>
  <w:style w:type="table" w:customStyle="1" w:styleId="11">
    <w:name w:val="Сетка таблицы1"/>
    <w:basedOn w:val="a1"/>
    <w:next w:val="a8"/>
    <w:uiPriority w:val="59"/>
    <w:rsid w:val="00FA5514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A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6728F"/>
  </w:style>
  <w:style w:type="paragraph" w:customStyle="1" w:styleId="western">
    <w:name w:val="western"/>
    <w:basedOn w:val="a"/>
    <w:rsid w:val="00904C28"/>
    <w:pPr>
      <w:spacing w:before="100" w:beforeAutospacing="1" w:after="100" w:afterAutospacing="1"/>
    </w:pPr>
  </w:style>
  <w:style w:type="paragraph" w:customStyle="1" w:styleId="p40">
    <w:name w:val="p40"/>
    <w:basedOn w:val="a"/>
    <w:rsid w:val="005931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624A7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24A70"/>
  </w:style>
  <w:style w:type="character" w:customStyle="1" w:styleId="eop">
    <w:name w:val="eop"/>
    <w:basedOn w:val="a0"/>
    <w:rsid w:val="00624A70"/>
  </w:style>
  <w:style w:type="character" w:customStyle="1" w:styleId="contextualspellingandgrammarerror">
    <w:name w:val="contextualspellingandgrammarerror"/>
    <w:basedOn w:val="a0"/>
    <w:rsid w:val="00624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7</Pages>
  <Words>2337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54</cp:revision>
  <cp:lastPrinted>2020-03-11T13:49:00Z</cp:lastPrinted>
  <dcterms:created xsi:type="dcterms:W3CDTF">2016-08-03T10:37:00Z</dcterms:created>
  <dcterms:modified xsi:type="dcterms:W3CDTF">2020-03-11T13:55:00Z</dcterms:modified>
</cp:coreProperties>
</file>