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DA" w:rsidRPr="00B968DA" w:rsidRDefault="00B968DA" w:rsidP="00B968D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968DA">
        <w:rPr>
          <w:rFonts w:ascii="Times New Roman" w:eastAsia="Times New Roman" w:hAnsi="Times New Roman" w:cs="Times New Roman"/>
          <w:b/>
          <w:bCs/>
          <w:sz w:val="36"/>
          <w:szCs w:val="36"/>
        </w:rPr>
        <w:t>Перечень документов, которые имеют право требовать органы власти, предоставляющие услуги</w:t>
      </w:r>
    </w:p>
    <w:p w:rsidR="00B968DA" w:rsidRPr="00B968DA" w:rsidRDefault="00B968DA" w:rsidP="00B96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8DA">
        <w:rPr>
          <w:rFonts w:ascii="Times New Roman" w:eastAsia="Times New Roman" w:hAnsi="Times New Roman" w:cs="Times New Roman"/>
          <w:sz w:val="24"/>
          <w:szCs w:val="24"/>
        </w:rPr>
        <w:br/>
        <w:t>С 1 июля 2012 года вступил в силу пункт 2 части 1 статьи 7 Федерального закона от 01.07.2010 года № 210-ФЗ «</w:t>
      </w:r>
      <w:hyperlink r:id="rId4" w:history="1">
        <w:r w:rsidRPr="00B968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 организации предоставления государственных и муниципальных услуг»</w:t>
        </w:r>
      </w:hyperlink>
      <w:r w:rsidRPr="00B968DA">
        <w:rPr>
          <w:rFonts w:ascii="Times New Roman" w:eastAsia="Times New Roman" w:hAnsi="Times New Roman" w:cs="Times New Roman"/>
          <w:sz w:val="24"/>
          <w:szCs w:val="24"/>
        </w:rPr>
        <w:t>, в соответствии с которым органы, предоставляющие государственные и муниципальные услуги, не вправе требовать с граждан документы и справки, находящиеся в распоряжении других ведомств.</w:t>
      </w:r>
      <w:r w:rsidRPr="00B968D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968DA">
        <w:rPr>
          <w:rFonts w:ascii="Times New Roman" w:eastAsia="Times New Roman" w:hAnsi="Times New Roman" w:cs="Times New Roman"/>
          <w:sz w:val="24"/>
          <w:szCs w:val="24"/>
        </w:rPr>
        <w:t>Руководствуясь пунктом 6 статьи 7 вышеназванного Федерального закона положения указанные в пункте 2 части 1 статьи 7 не распространяются на следующие документы, представляемые в форме документа на бумажном носителе или в форме электронного документа:</w:t>
      </w:r>
      <w:r w:rsidRPr="00B968DA">
        <w:rPr>
          <w:rFonts w:ascii="Times New Roman" w:eastAsia="Times New Roman" w:hAnsi="Times New Roman" w:cs="Times New Roman"/>
          <w:sz w:val="24"/>
          <w:szCs w:val="24"/>
        </w:rPr>
        <w:br/>
        <w:t>1)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</w:t>
      </w:r>
      <w:proofErr w:type="gramEnd"/>
      <w:r w:rsidRPr="00B9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68DA">
        <w:rPr>
          <w:rFonts w:ascii="Times New Roman" w:eastAsia="Times New Roman" w:hAnsi="Times New Roman" w:cs="Times New Roman"/>
          <w:sz w:val="24"/>
          <w:szCs w:val="24"/>
        </w:rPr>
        <w:t>удостоверение беженца;</w:t>
      </w:r>
      <w:r w:rsidRPr="00B968DA">
        <w:rPr>
          <w:rFonts w:ascii="Times New Roman" w:eastAsia="Times New Roman" w:hAnsi="Times New Roman" w:cs="Times New Roman"/>
          <w:sz w:val="24"/>
          <w:szCs w:val="24"/>
        </w:rPr>
        <w:br/>
        <w:t>2) документы воинского учета;</w:t>
      </w:r>
      <w:r w:rsidRPr="00B968DA">
        <w:rPr>
          <w:rFonts w:ascii="Times New Roman" w:eastAsia="Times New Roman" w:hAnsi="Times New Roman" w:cs="Times New Roman"/>
          <w:sz w:val="24"/>
          <w:szCs w:val="24"/>
        </w:rPr>
        <w:br/>
        <w:t>3) свидетельства о государственной регистрации актов гражданского состояния;</w:t>
      </w:r>
      <w:r w:rsidRPr="00B968DA">
        <w:rPr>
          <w:rFonts w:ascii="Times New Roman" w:eastAsia="Times New Roman" w:hAnsi="Times New Roman" w:cs="Times New Roman"/>
          <w:sz w:val="24"/>
          <w:szCs w:val="24"/>
        </w:rPr>
        <w:br/>
        <w:t>4) документы, подтверждающие регистрацию по месту жительства или по месту пребывания;</w:t>
      </w:r>
      <w:r w:rsidRPr="00B968DA">
        <w:rPr>
          <w:rFonts w:ascii="Times New Roman" w:eastAsia="Times New Roman" w:hAnsi="Times New Roman" w:cs="Times New Roman"/>
          <w:sz w:val="24"/>
          <w:szCs w:val="24"/>
        </w:rPr>
        <w:br/>
        <w:t>5) документы, подтверждающие предоставление лицу специального права на управление транспортным средством соответствующего вида;</w:t>
      </w:r>
      <w:r w:rsidRPr="00B968DA">
        <w:rPr>
          <w:rFonts w:ascii="Times New Roman" w:eastAsia="Times New Roman" w:hAnsi="Times New Roman" w:cs="Times New Roman"/>
          <w:sz w:val="24"/>
          <w:szCs w:val="24"/>
        </w:rPr>
        <w:br/>
        <w:t>6) документы, подтверждающие прохождение государственного технического осмотра (освидетельствования) транспортного средства соответствующего вида;</w:t>
      </w:r>
      <w:proofErr w:type="gramEnd"/>
      <w:r w:rsidRPr="00B968DA">
        <w:rPr>
          <w:rFonts w:ascii="Times New Roman" w:eastAsia="Times New Roman" w:hAnsi="Times New Roman" w:cs="Times New Roman"/>
          <w:sz w:val="24"/>
          <w:szCs w:val="24"/>
        </w:rPr>
        <w:br/>
        <w:t>7) документы на транспортное средство и его составные части, в том числе регистрационные документы;</w:t>
      </w:r>
      <w:r w:rsidRPr="00B968DA">
        <w:rPr>
          <w:rFonts w:ascii="Times New Roman" w:eastAsia="Times New Roman" w:hAnsi="Times New Roman" w:cs="Times New Roman"/>
          <w:sz w:val="24"/>
          <w:szCs w:val="24"/>
        </w:rPr>
        <w:br/>
        <w:t>8) документы о трудовой деятельности, трудовом стаже и заработке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  <w:r w:rsidRPr="00B968D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968DA">
        <w:rPr>
          <w:rFonts w:ascii="Times New Roman" w:eastAsia="Times New Roman" w:hAnsi="Times New Roman" w:cs="Times New Roman"/>
          <w:sz w:val="24"/>
          <w:szCs w:val="24"/>
        </w:rPr>
        <w:t>9) документы о соответствующих образовании и (или) профессиональной квалификации, об ученых степенях и ученых званиях и документы, связанные с прохождением обучения, выдаваемые организациями, осуществляющими образовательную деятельность;</w:t>
      </w:r>
      <w:r w:rsidRPr="00B968DA">
        <w:rPr>
          <w:rFonts w:ascii="Times New Roman" w:eastAsia="Times New Roman" w:hAnsi="Times New Roman" w:cs="Times New Roman"/>
          <w:sz w:val="24"/>
          <w:szCs w:val="24"/>
        </w:rPr>
        <w:br/>
        <w:t>10) справки, заключения и иные документы, выдаваемые организациями, входящими в государственную, муниципальную или частную систему здравоохранения;</w:t>
      </w:r>
      <w:proofErr w:type="gramEnd"/>
      <w:r w:rsidRPr="00B968DA">
        <w:rPr>
          <w:rFonts w:ascii="Times New Roman" w:eastAsia="Times New Roman" w:hAnsi="Times New Roman" w:cs="Times New Roman"/>
          <w:sz w:val="24"/>
          <w:szCs w:val="24"/>
        </w:rPr>
        <w:br/>
        <w:t>11)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  <w:r w:rsidRPr="00B968D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968DA">
        <w:rPr>
          <w:rFonts w:ascii="Times New Roman" w:eastAsia="Times New Roman" w:hAnsi="Times New Roman" w:cs="Times New Roman"/>
          <w:sz w:val="24"/>
          <w:szCs w:val="24"/>
        </w:rPr>
        <w:t>12)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  <w:r w:rsidRPr="00B968DA">
        <w:rPr>
          <w:rFonts w:ascii="Times New Roman" w:eastAsia="Times New Roman" w:hAnsi="Times New Roman" w:cs="Times New Roman"/>
          <w:sz w:val="24"/>
          <w:szCs w:val="24"/>
        </w:rPr>
        <w:br/>
        <w:t>13) учредительные документы юридического лица;</w:t>
      </w:r>
      <w:proofErr w:type="gramEnd"/>
      <w:r w:rsidRPr="00B968D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968DA">
        <w:rPr>
          <w:rFonts w:ascii="Times New Roman" w:eastAsia="Times New Roman" w:hAnsi="Times New Roman" w:cs="Times New Roman"/>
          <w:sz w:val="24"/>
          <w:szCs w:val="24"/>
        </w:rPr>
        <w:t>14)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попечительстве;</w:t>
      </w:r>
      <w:r w:rsidRPr="00B968DA">
        <w:rPr>
          <w:rFonts w:ascii="Times New Roman" w:eastAsia="Times New Roman" w:hAnsi="Times New Roman" w:cs="Times New Roman"/>
          <w:sz w:val="24"/>
          <w:szCs w:val="24"/>
        </w:rPr>
        <w:br/>
        <w:t>15)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  <w:r w:rsidRPr="00B968DA">
        <w:rPr>
          <w:rFonts w:ascii="Times New Roman" w:eastAsia="Times New Roman" w:hAnsi="Times New Roman" w:cs="Times New Roman"/>
          <w:sz w:val="24"/>
          <w:szCs w:val="24"/>
        </w:rPr>
        <w:br/>
        <w:t>16) документы, выдаваемые федеральными государственными учреждениями медико-социальной экспертизы;</w:t>
      </w:r>
      <w:proofErr w:type="gramEnd"/>
      <w:r w:rsidRPr="00B968DA">
        <w:rPr>
          <w:rFonts w:ascii="Times New Roman" w:eastAsia="Times New Roman" w:hAnsi="Times New Roman" w:cs="Times New Roman"/>
          <w:sz w:val="24"/>
          <w:szCs w:val="24"/>
        </w:rPr>
        <w:br/>
        <w:t xml:space="preserve">17) удостоверения и документы, подтверждающие право гражданина на получение </w:t>
      </w:r>
      <w:r w:rsidRPr="00B968DA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социальной поддержки, а также документы, выданные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</w:r>
      <w:r w:rsidRPr="00B968DA">
        <w:rPr>
          <w:rFonts w:ascii="Times New Roman" w:eastAsia="Times New Roman" w:hAnsi="Times New Roman" w:cs="Times New Roman"/>
          <w:sz w:val="24"/>
          <w:szCs w:val="24"/>
        </w:rPr>
        <w:br/>
        <w:t xml:space="preserve">(Положения пункта 17 части 6 статьи 7 (в редакции Федерального закона от </w:t>
      </w:r>
      <w:proofErr w:type="spellStart"/>
      <w:proofErr w:type="gramStart"/>
      <w:r w:rsidRPr="00B968D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B968DA">
        <w:rPr>
          <w:rFonts w:ascii="Times New Roman" w:eastAsia="Times New Roman" w:hAnsi="Times New Roman" w:cs="Times New Roman"/>
          <w:sz w:val="24"/>
          <w:szCs w:val="24"/>
        </w:rPr>
        <w:t xml:space="preserve"> 28.07.2012 № 133-ФЗ) не применяются с 1 января 2014 года)</w:t>
      </w:r>
      <w:r w:rsidRPr="00B968DA">
        <w:rPr>
          <w:rFonts w:ascii="Times New Roman" w:eastAsia="Times New Roman" w:hAnsi="Times New Roman" w:cs="Times New Roman"/>
          <w:sz w:val="24"/>
          <w:szCs w:val="24"/>
        </w:rPr>
        <w:br/>
        <w:t>18) документы о государственных и ведомственных наградах, государственных премиях и знаках отличия;</w:t>
      </w:r>
      <w:r w:rsidRPr="00B968DA">
        <w:rPr>
          <w:rFonts w:ascii="Times New Roman" w:eastAsia="Times New Roman" w:hAnsi="Times New Roman" w:cs="Times New Roman"/>
          <w:sz w:val="24"/>
          <w:szCs w:val="24"/>
        </w:rPr>
        <w:br/>
        <w:t>19)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</w:t>
      </w:r>
      <w:proofErr w:type="gramStart"/>
      <w:r w:rsidRPr="00B968D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968DA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B968D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68DA">
        <w:rPr>
          <w:rFonts w:ascii="Times New Roman" w:eastAsia="Times New Roman" w:hAnsi="Times New Roman" w:cs="Times New Roman"/>
          <w:sz w:val="24"/>
          <w:szCs w:val="24"/>
        </w:rPr>
        <w:t>. 19 введен Федеральным законом от 03.12.2011 № 383-ФЗ)</w:t>
      </w:r>
      <w:r w:rsidRPr="00B968DA">
        <w:rPr>
          <w:rFonts w:ascii="Times New Roman" w:eastAsia="Times New Roman" w:hAnsi="Times New Roman" w:cs="Times New Roman"/>
          <w:sz w:val="24"/>
          <w:szCs w:val="24"/>
        </w:rPr>
        <w:br/>
      </w:r>
      <w:r w:rsidRPr="00B968DA">
        <w:rPr>
          <w:rFonts w:ascii="Times New Roman" w:eastAsia="Times New Roman" w:hAnsi="Times New Roman" w:cs="Times New Roman"/>
          <w:b/>
          <w:bCs/>
          <w:sz w:val="24"/>
          <w:szCs w:val="24"/>
        </w:rPr>
        <w:t>Исходя из вышеизложенного при оказании гражданину (заявителю либо законному представителю заявителя) государственной или муниципальной услуги, документы, указанные в вышеперечисленном перечне обратившийся обязан предоставить сам.</w:t>
      </w:r>
    </w:p>
    <w:p w:rsidR="00C0439D" w:rsidRDefault="00C0439D"/>
    <w:sectPr w:rsidR="00C0439D" w:rsidSect="00C0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8DA"/>
    <w:rsid w:val="00B968DA"/>
    <w:rsid w:val="00C0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9D"/>
  </w:style>
  <w:style w:type="paragraph" w:styleId="2">
    <w:name w:val="heading 2"/>
    <w:basedOn w:val="a"/>
    <w:link w:val="20"/>
    <w:uiPriority w:val="9"/>
    <w:qFormat/>
    <w:rsid w:val="00B96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68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9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68DA"/>
    <w:rPr>
      <w:color w:val="0000FF"/>
      <w:u w:val="single"/>
    </w:rPr>
  </w:style>
  <w:style w:type="character" w:styleId="a5">
    <w:name w:val="Strong"/>
    <w:basedOn w:val="a0"/>
    <w:uiPriority w:val="22"/>
    <w:qFormat/>
    <w:rsid w:val="00B968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lsk.org/images/my_catalogy/2013/210-fz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2017-04-19T12:10:00Z</dcterms:created>
  <dcterms:modified xsi:type="dcterms:W3CDTF">2017-04-19T12:10:00Z</dcterms:modified>
</cp:coreProperties>
</file>