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E2" w:rsidRDefault="008E25E2" w:rsidP="002B52D0">
      <w:pPr>
        <w:jc w:val="center"/>
        <w:rPr>
          <w:b/>
        </w:rPr>
      </w:pPr>
    </w:p>
    <w:p w:rsidR="002B52D0" w:rsidRDefault="002B52D0" w:rsidP="002B52D0">
      <w:pPr>
        <w:jc w:val="center"/>
        <w:rPr>
          <w:b/>
        </w:rPr>
      </w:pPr>
      <w:r>
        <w:rPr>
          <w:b/>
        </w:rPr>
        <w:t>РОССИЙСКАЯ ФЕДЕРАЦИЯ</w:t>
      </w:r>
    </w:p>
    <w:p w:rsidR="002B52D0" w:rsidRDefault="002B52D0" w:rsidP="002B52D0">
      <w:pPr>
        <w:jc w:val="center"/>
        <w:rPr>
          <w:b/>
        </w:rPr>
      </w:pPr>
      <w:r>
        <w:rPr>
          <w:b/>
        </w:rPr>
        <w:t>РОСТОВСКАЯ ОБЛАСТЬ</w:t>
      </w:r>
    </w:p>
    <w:p w:rsidR="002B52D0" w:rsidRDefault="002B52D0" w:rsidP="002B52D0">
      <w:pPr>
        <w:jc w:val="center"/>
        <w:rPr>
          <w:b/>
        </w:rPr>
      </w:pPr>
      <w:r>
        <w:rPr>
          <w:b/>
        </w:rPr>
        <w:t>САЛЬСКИЙ РАЙОН</w:t>
      </w:r>
    </w:p>
    <w:p w:rsidR="002B52D0" w:rsidRDefault="002B52D0" w:rsidP="002B52D0">
      <w:pPr>
        <w:pBdr>
          <w:bottom w:val="single" w:sz="6" w:space="1" w:color="auto"/>
        </w:pBdr>
        <w:jc w:val="center"/>
        <w:rPr>
          <w:b/>
        </w:rPr>
      </w:pPr>
      <w:r>
        <w:rPr>
          <w:b/>
        </w:rPr>
        <w:t>АДМИНИСТРАЦИЯ  БУДЕННОВСКОГО СЕЛЬСКОГО ПОСЕЛЕНИЯ</w:t>
      </w:r>
    </w:p>
    <w:p w:rsidR="002B52D0" w:rsidRDefault="002B52D0" w:rsidP="002B52D0">
      <w:pPr>
        <w:pBdr>
          <w:bottom w:val="single" w:sz="6" w:space="1" w:color="auto"/>
        </w:pBdr>
        <w:jc w:val="right"/>
      </w:pPr>
    </w:p>
    <w:p w:rsidR="002B52D0" w:rsidRDefault="002B52D0" w:rsidP="002B52D0">
      <w:pPr>
        <w:overflowPunct w:val="0"/>
        <w:autoSpaceDE w:val="0"/>
        <w:autoSpaceDN w:val="0"/>
        <w:adjustRightInd w:val="0"/>
        <w:rPr>
          <w:b/>
        </w:rPr>
      </w:pPr>
    </w:p>
    <w:p w:rsidR="002B52D0" w:rsidRPr="00887F83" w:rsidRDefault="002B52D0" w:rsidP="002B52D0">
      <w:pPr>
        <w:jc w:val="center"/>
        <w:rPr>
          <w:sz w:val="28"/>
          <w:szCs w:val="28"/>
        </w:rPr>
      </w:pPr>
      <w:r w:rsidRPr="00887F83">
        <w:rPr>
          <w:b/>
          <w:sz w:val="28"/>
          <w:szCs w:val="28"/>
        </w:rPr>
        <w:t>ПОСТАНОВЛЕНИЕ</w:t>
      </w:r>
    </w:p>
    <w:p w:rsidR="002B52D0" w:rsidRPr="00887F83" w:rsidRDefault="00976527" w:rsidP="00C46DD2">
      <w:pPr>
        <w:rPr>
          <w:sz w:val="28"/>
          <w:szCs w:val="28"/>
        </w:rPr>
      </w:pPr>
      <w:r>
        <w:rPr>
          <w:sz w:val="28"/>
          <w:szCs w:val="28"/>
        </w:rPr>
        <w:t xml:space="preserve">         </w:t>
      </w:r>
      <w:r w:rsidR="00C46DD2" w:rsidRPr="00887F83">
        <w:rPr>
          <w:sz w:val="28"/>
          <w:szCs w:val="28"/>
        </w:rPr>
        <w:t xml:space="preserve"> </w:t>
      </w:r>
      <w:r w:rsidR="008E25E2">
        <w:rPr>
          <w:sz w:val="28"/>
          <w:szCs w:val="28"/>
        </w:rPr>
        <w:t>23</w:t>
      </w:r>
      <w:r w:rsidR="00C46DD2" w:rsidRPr="00887F83">
        <w:rPr>
          <w:sz w:val="28"/>
          <w:szCs w:val="28"/>
        </w:rPr>
        <w:t>.0</w:t>
      </w:r>
      <w:r w:rsidR="008E25E2">
        <w:rPr>
          <w:sz w:val="28"/>
          <w:szCs w:val="28"/>
        </w:rPr>
        <w:t>6</w:t>
      </w:r>
      <w:r w:rsidR="00C46DD2" w:rsidRPr="00887F83">
        <w:rPr>
          <w:sz w:val="28"/>
          <w:szCs w:val="28"/>
        </w:rPr>
        <w:t>.201</w:t>
      </w:r>
      <w:r w:rsidR="00A72DFD" w:rsidRPr="00887F83">
        <w:rPr>
          <w:sz w:val="28"/>
          <w:szCs w:val="28"/>
        </w:rPr>
        <w:t>6</w:t>
      </w:r>
      <w:r w:rsidR="00C46DD2" w:rsidRPr="00887F83">
        <w:rPr>
          <w:sz w:val="28"/>
          <w:szCs w:val="28"/>
        </w:rPr>
        <w:t xml:space="preserve">                                                               </w:t>
      </w:r>
      <w:r w:rsidR="00887F83">
        <w:rPr>
          <w:sz w:val="28"/>
          <w:szCs w:val="28"/>
        </w:rPr>
        <w:t xml:space="preserve">                       </w:t>
      </w:r>
      <w:r w:rsidR="00C46DD2" w:rsidRPr="00887F83">
        <w:rPr>
          <w:sz w:val="28"/>
          <w:szCs w:val="28"/>
        </w:rPr>
        <w:t xml:space="preserve">№ </w:t>
      </w:r>
      <w:r w:rsidR="008E25E2">
        <w:rPr>
          <w:sz w:val="28"/>
          <w:szCs w:val="28"/>
        </w:rPr>
        <w:t>90</w:t>
      </w:r>
      <w:r w:rsidR="002B52D0" w:rsidRPr="00887F83">
        <w:rPr>
          <w:sz w:val="28"/>
          <w:szCs w:val="28"/>
        </w:rPr>
        <w:t xml:space="preserve">                                   </w:t>
      </w:r>
    </w:p>
    <w:p w:rsidR="002B52D0" w:rsidRPr="00887F83" w:rsidRDefault="002B52D0" w:rsidP="002B52D0">
      <w:pPr>
        <w:jc w:val="center"/>
        <w:rPr>
          <w:sz w:val="28"/>
          <w:szCs w:val="28"/>
        </w:rPr>
      </w:pPr>
      <w:r w:rsidRPr="00887F83">
        <w:rPr>
          <w:sz w:val="28"/>
          <w:szCs w:val="28"/>
        </w:rPr>
        <w:t xml:space="preserve">    п. Конезавод имени Буденного</w:t>
      </w:r>
    </w:p>
    <w:p w:rsidR="002B52D0" w:rsidRPr="00887F83" w:rsidRDefault="002B52D0" w:rsidP="002B52D0">
      <w:pPr>
        <w:rPr>
          <w:sz w:val="28"/>
          <w:szCs w:val="28"/>
        </w:rPr>
      </w:pPr>
      <w:r w:rsidRPr="00887F83">
        <w:rPr>
          <w:sz w:val="28"/>
          <w:szCs w:val="28"/>
        </w:rPr>
        <w:t xml:space="preserve">                               </w:t>
      </w:r>
    </w:p>
    <w:p w:rsidR="002B52D0" w:rsidRPr="00887F83" w:rsidRDefault="002B52D0" w:rsidP="002B52D0">
      <w:pPr>
        <w:rPr>
          <w:sz w:val="28"/>
          <w:szCs w:val="28"/>
        </w:rPr>
      </w:pPr>
      <w:r w:rsidRPr="00887F83">
        <w:rPr>
          <w:sz w:val="28"/>
          <w:szCs w:val="28"/>
        </w:rPr>
        <w:t xml:space="preserve">О мерах по противодействию выжиганию </w:t>
      </w:r>
    </w:p>
    <w:p w:rsidR="002B52D0" w:rsidRPr="00887F83" w:rsidRDefault="002B52D0" w:rsidP="002B52D0">
      <w:pPr>
        <w:rPr>
          <w:sz w:val="28"/>
          <w:szCs w:val="28"/>
        </w:rPr>
      </w:pPr>
      <w:r w:rsidRPr="00887F83">
        <w:rPr>
          <w:sz w:val="28"/>
          <w:szCs w:val="28"/>
        </w:rPr>
        <w:t xml:space="preserve">сухой растительности на территории </w:t>
      </w:r>
    </w:p>
    <w:p w:rsidR="002B52D0" w:rsidRPr="00887F83" w:rsidRDefault="002B52D0" w:rsidP="002B52D0">
      <w:pPr>
        <w:rPr>
          <w:sz w:val="28"/>
          <w:szCs w:val="28"/>
        </w:rPr>
      </w:pPr>
      <w:r w:rsidRPr="00887F83">
        <w:rPr>
          <w:sz w:val="28"/>
          <w:szCs w:val="28"/>
        </w:rPr>
        <w:t xml:space="preserve">Буденновского сельского поселения   </w:t>
      </w:r>
    </w:p>
    <w:p w:rsidR="002B52D0" w:rsidRPr="00887F83" w:rsidRDefault="002B52D0" w:rsidP="002B52D0">
      <w:pPr>
        <w:jc w:val="both"/>
        <w:rPr>
          <w:sz w:val="28"/>
          <w:szCs w:val="28"/>
        </w:rPr>
      </w:pPr>
    </w:p>
    <w:p w:rsidR="002B52D0" w:rsidRDefault="002B52D0" w:rsidP="002B52D0">
      <w:pPr>
        <w:jc w:val="both"/>
        <w:rPr>
          <w:sz w:val="28"/>
          <w:szCs w:val="28"/>
        </w:rPr>
      </w:pPr>
      <w:r w:rsidRPr="00887F83">
        <w:rPr>
          <w:sz w:val="28"/>
          <w:szCs w:val="28"/>
        </w:rPr>
        <w:t xml:space="preserve">            В соответствии с федеральными законами от 10.01.2002 № 7-ФЗ «Об охране окружающей среды», от 24.04.95 № 52-ФЗ «О животном мире», постановления Администрации Ростовской области от </w:t>
      </w:r>
      <w:r w:rsidR="00A72DFD" w:rsidRPr="00887F83">
        <w:rPr>
          <w:sz w:val="28"/>
          <w:szCs w:val="28"/>
        </w:rPr>
        <w:t>30</w:t>
      </w:r>
      <w:r w:rsidRPr="00887F83">
        <w:rPr>
          <w:sz w:val="28"/>
          <w:szCs w:val="28"/>
        </w:rPr>
        <w:t>.0</w:t>
      </w:r>
      <w:r w:rsidR="00A72DFD" w:rsidRPr="00887F83">
        <w:rPr>
          <w:sz w:val="28"/>
          <w:szCs w:val="28"/>
        </w:rPr>
        <w:t>8</w:t>
      </w:r>
      <w:r w:rsidRPr="00887F83">
        <w:rPr>
          <w:sz w:val="28"/>
          <w:szCs w:val="28"/>
        </w:rPr>
        <w:t>.</w:t>
      </w:r>
      <w:r w:rsidR="00A72DFD" w:rsidRPr="00887F83">
        <w:rPr>
          <w:sz w:val="28"/>
          <w:szCs w:val="28"/>
        </w:rPr>
        <w:t>2012</w:t>
      </w:r>
      <w:r w:rsidRPr="00887F83">
        <w:rPr>
          <w:sz w:val="28"/>
          <w:szCs w:val="28"/>
        </w:rPr>
        <w:t xml:space="preserve"> № </w:t>
      </w:r>
      <w:r w:rsidR="00A72DFD" w:rsidRPr="00887F83">
        <w:rPr>
          <w:sz w:val="28"/>
          <w:szCs w:val="28"/>
        </w:rPr>
        <w:t>81</w:t>
      </w:r>
      <w:r w:rsidRPr="00887F83">
        <w:rPr>
          <w:sz w:val="28"/>
          <w:szCs w:val="28"/>
        </w:rPr>
        <w:t xml:space="preserve">0 </w:t>
      </w:r>
      <w:r w:rsidR="00A72DFD" w:rsidRPr="00887F83">
        <w:rPr>
          <w:sz w:val="28"/>
          <w:szCs w:val="28"/>
        </w:rPr>
        <w:t>«</w:t>
      </w:r>
      <w:r w:rsidRPr="00887F83">
        <w:rPr>
          <w:sz w:val="28"/>
          <w:szCs w:val="28"/>
        </w:rPr>
        <w:t>О мерах по противодействию выжиганию сухой растительности на территории Ростовской области</w:t>
      </w:r>
      <w:r w:rsidR="00A72DFD" w:rsidRPr="00887F83">
        <w:rPr>
          <w:sz w:val="28"/>
          <w:szCs w:val="28"/>
        </w:rPr>
        <w:t>»</w:t>
      </w:r>
      <w:r w:rsidR="00813F0B">
        <w:rPr>
          <w:sz w:val="28"/>
          <w:szCs w:val="28"/>
        </w:rPr>
        <w:t>, Администрация Буденновского сельского поселения</w:t>
      </w:r>
    </w:p>
    <w:p w:rsidR="00813F0B" w:rsidRDefault="00813F0B" w:rsidP="002B52D0">
      <w:pPr>
        <w:jc w:val="center"/>
        <w:rPr>
          <w:b/>
          <w:sz w:val="28"/>
          <w:szCs w:val="28"/>
        </w:rPr>
      </w:pPr>
    </w:p>
    <w:p w:rsidR="002B52D0" w:rsidRDefault="002B52D0" w:rsidP="002B52D0">
      <w:pPr>
        <w:jc w:val="center"/>
        <w:rPr>
          <w:b/>
          <w:sz w:val="28"/>
          <w:szCs w:val="28"/>
        </w:rPr>
      </w:pPr>
      <w:r w:rsidRPr="00813F0B">
        <w:rPr>
          <w:b/>
          <w:sz w:val="28"/>
          <w:szCs w:val="28"/>
        </w:rPr>
        <w:t>ПОСТАНОВЛЯ</w:t>
      </w:r>
      <w:r w:rsidR="00813F0B" w:rsidRPr="00813F0B">
        <w:rPr>
          <w:b/>
          <w:sz w:val="28"/>
          <w:szCs w:val="28"/>
        </w:rPr>
        <w:t>ЕТ</w:t>
      </w:r>
      <w:r w:rsidRPr="00813F0B">
        <w:rPr>
          <w:b/>
          <w:sz w:val="28"/>
          <w:szCs w:val="28"/>
        </w:rPr>
        <w:t>:</w:t>
      </w:r>
    </w:p>
    <w:p w:rsidR="00813F0B" w:rsidRPr="00813F0B" w:rsidRDefault="00813F0B" w:rsidP="002B52D0">
      <w:pPr>
        <w:jc w:val="center"/>
        <w:rPr>
          <w:b/>
          <w:sz w:val="28"/>
          <w:szCs w:val="28"/>
        </w:rPr>
      </w:pPr>
    </w:p>
    <w:p w:rsidR="002B52D0" w:rsidRPr="00887F83" w:rsidRDefault="00887F83" w:rsidP="002B52D0">
      <w:pPr>
        <w:jc w:val="both"/>
        <w:rPr>
          <w:sz w:val="28"/>
          <w:szCs w:val="28"/>
        </w:rPr>
      </w:pPr>
      <w:r>
        <w:rPr>
          <w:sz w:val="28"/>
          <w:szCs w:val="28"/>
        </w:rPr>
        <w:t xml:space="preserve"> </w:t>
      </w:r>
      <w:r w:rsidR="002B52D0" w:rsidRPr="00887F83">
        <w:rPr>
          <w:sz w:val="28"/>
          <w:szCs w:val="28"/>
        </w:rPr>
        <w:t xml:space="preserve">1. Утвердить Порядок выжигания сухой растительности на территории Буденновского сельского поселения согласно </w:t>
      </w:r>
      <w:r w:rsidR="0051491D">
        <w:rPr>
          <w:sz w:val="28"/>
          <w:szCs w:val="28"/>
        </w:rPr>
        <w:t>(П</w:t>
      </w:r>
      <w:r w:rsidR="002B52D0" w:rsidRPr="00887F83">
        <w:rPr>
          <w:sz w:val="28"/>
          <w:szCs w:val="28"/>
        </w:rPr>
        <w:t>риложению</w:t>
      </w:r>
      <w:proofErr w:type="gramStart"/>
      <w:r w:rsidR="0051491D">
        <w:rPr>
          <w:sz w:val="28"/>
          <w:szCs w:val="28"/>
        </w:rPr>
        <w:t>1</w:t>
      </w:r>
      <w:proofErr w:type="gramEnd"/>
      <w:r w:rsidR="0051491D">
        <w:rPr>
          <w:sz w:val="28"/>
          <w:szCs w:val="28"/>
        </w:rPr>
        <w:t>)</w:t>
      </w:r>
      <w:r w:rsidR="002B52D0" w:rsidRPr="00887F83">
        <w:rPr>
          <w:sz w:val="28"/>
          <w:szCs w:val="28"/>
        </w:rPr>
        <w:t xml:space="preserve"> </w:t>
      </w:r>
    </w:p>
    <w:p w:rsidR="002B5A75" w:rsidRDefault="00887F83" w:rsidP="002B52D0">
      <w:pPr>
        <w:jc w:val="both"/>
        <w:rPr>
          <w:sz w:val="28"/>
          <w:szCs w:val="28"/>
        </w:rPr>
      </w:pPr>
      <w:r>
        <w:rPr>
          <w:sz w:val="28"/>
          <w:szCs w:val="28"/>
        </w:rPr>
        <w:t xml:space="preserve"> </w:t>
      </w:r>
      <w:r w:rsidR="002B52D0" w:rsidRPr="00887F83">
        <w:rPr>
          <w:sz w:val="28"/>
          <w:szCs w:val="28"/>
        </w:rPr>
        <w:t xml:space="preserve">2. Специалисту </w:t>
      </w:r>
      <w:r w:rsidR="002B5A75">
        <w:rPr>
          <w:sz w:val="28"/>
          <w:szCs w:val="28"/>
        </w:rPr>
        <w:t xml:space="preserve">ГО и ЧС </w:t>
      </w:r>
      <w:r w:rsidR="002B52D0" w:rsidRPr="00887F83">
        <w:rPr>
          <w:sz w:val="28"/>
          <w:szCs w:val="28"/>
        </w:rPr>
        <w:t>Буденновского поселения</w:t>
      </w:r>
      <w:r w:rsidR="002B5A75">
        <w:rPr>
          <w:sz w:val="28"/>
          <w:szCs w:val="28"/>
        </w:rPr>
        <w:t>:</w:t>
      </w:r>
      <w:r w:rsidR="002B52D0" w:rsidRPr="00887F83">
        <w:rPr>
          <w:sz w:val="28"/>
          <w:szCs w:val="28"/>
        </w:rPr>
        <w:t xml:space="preserve"> </w:t>
      </w:r>
    </w:p>
    <w:p w:rsidR="002B52D0" w:rsidRPr="00887F83" w:rsidRDefault="002B52D0" w:rsidP="002B52D0">
      <w:pPr>
        <w:jc w:val="both"/>
        <w:rPr>
          <w:sz w:val="28"/>
          <w:szCs w:val="28"/>
        </w:rPr>
      </w:pPr>
      <w:r w:rsidRPr="00887F83">
        <w:rPr>
          <w:sz w:val="28"/>
          <w:szCs w:val="28"/>
        </w:rPr>
        <w:t xml:space="preserve">2.1. Осуществлять анализ поступающей информации по фактам выжигания сухой растительности. </w:t>
      </w:r>
    </w:p>
    <w:p w:rsidR="002B52D0" w:rsidRPr="00887F83" w:rsidRDefault="00887F83" w:rsidP="002B52D0">
      <w:pPr>
        <w:jc w:val="both"/>
        <w:rPr>
          <w:sz w:val="28"/>
          <w:szCs w:val="28"/>
        </w:rPr>
      </w:pPr>
      <w:r>
        <w:rPr>
          <w:sz w:val="28"/>
          <w:szCs w:val="28"/>
        </w:rPr>
        <w:t xml:space="preserve"> </w:t>
      </w:r>
      <w:r w:rsidR="002B52D0" w:rsidRPr="00887F83">
        <w:rPr>
          <w:sz w:val="28"/>
          <w:szCs w:val="28"/>
        </w:rPr>
        <w:t xml:space="preserve">2.2. Принимать меры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не обеспечившим принятия мер, предусмотренных вышеуказанным Порядком. </w:t>
      </w:r>
    </w:p>
    <w:p w:rsidR="002B52D0" w:rsidRPr="00887F83" w:rsidRDefault="00887F83" w:rsidP="002B52D0">
      <w:pPr>
        <w:jc w:val="both"/>
        <w:rPr>
          <w:sz w:val="28"/>
          <w:szCs w:val="28"/>
        </w:rPr>
      </w:pPr>
      <w:r>
        <w:rPr>
          <w:sz w:val="28"/>
          <w:szCs w:val="28"/>
        </w:rPr>
        <w:t xml:space="preserve"> </w:t>
      </w:r>
      <w:r w:rsidR="002B52D0" w:rsidRPr="00887F83">
        <w:rPr>
          <w:sz w:val="28"/>
          <w:szCs w:val="28"/>
        </w:rPr>
        <w:t xml:space="preserve">2.3. В случаях, не отнесенных к полномочиям специалиста </w:t>
      </w:r>
      <w:r w:rsidR="002B5A75">
        <w:rPr>
          <w:sz w:val="28"/>
          <w:szCs w:val="28"/>
        </w:rPr>
        <w:t>ГО и ЧС</w:t>
      </w:r>
      <w:proofErr w:type="gramStart"/>
      <w:r w:rsidR="002B5A75">
        <w:rPr>
          <w:sz w:val="28"/>
          <w:szCs w:val="28"/>
        </w:rPr>
        <w:t xml:space="preserve"> </w:t>
      </w:r>
      <w:r w:rsidR="002B52D0" w:rsidRPr="00887F83">
        <w:rPr>
          <w:sz w:val="28"/>
          <w:szCs w:val="28"/>
        </w:rPr>
        <w:t>,</w:t>
      </w:r>
      <w:proofErr w:type="gramEnd"/>
      <w:r w:rsidR="002B52D0" w:rsidRPr="00887F83">
        <w:rPr>
          <w:sz w:val="28"/>
          <w:szCs w:val="28"/>
        </w:rPr>
        <w:t xml:space="preserve"> направлять информацию о фактах выжигания сухой растительности в органы государственной власти для принятия соответствующих мер. </w:t>
      </w:r>
    </w:p>
    <w:p w:rsidR="002B52D0" w:rsidRPr="00887F83" w:rsidRDefault="00887F83" w:rsidP="002B52D0">
      <w:pPr>
        <w:jc w:val="both"/>
        <w:rPr>
          <w:sz w:val="28"/>
          <w:szCs w:val="28"/>
        </w:rPr>
      </w:pPr>
      <w:r>
        <w:rPr>
          <w:sz w:val="28"/>
          <w:szCs w:val="28"/>
        </w:rPr>
        <w:t xml:space="preserve"> </w:t>
      </w:r>
      <w:r w:rsidR="002B52D0" w:rsidRPr="00887F83">
        <w:rPr>
          <w:sz w:val="28"/>
          <w:szCs w:val="28"/>
        </w:rPr>
        <w:t xml:space="preserve">2.4. При необходимости привлекать к проведению контрольных мероприятий органы государственной власти. </w:t>
      </w:r>
    </w:p>
    <w:p w:rsidR="002B52D0" w:rsidRPr="00887F83" w:rsidRDefault="00887F83" w:rsidP="002B52D0">
      <w:pPr>
        <w:ind w:hanging="142"/>
        <w:jc w:val="both"/>
        <w:rPr>
          <w:sz w:val="28"/>
          <w:szCs w:val="28"/>
        </w:rPr>
      </w:pPr>
      <w:r>
        <w:rPr>
          <w:sz w:val="28"/>
          <w:szCs w:val="28"/>
        </w:rPr>
        <w:t xml:space="preserve">   </w:t>
      </w:r>
      <w:r w:rsidR="002B52D0" w:rsidRPr="00887F83">
        <w:rPr>
          <w:sz w:val="28"/>
          <w:szCs w:val="28"/>
        </w:rPr>
        <w:t>3.Создать согласованную с заинтересованными лицами постоянно</w:t>
      </w:r>
      <w:r w:rsidR="002B52D0" w:rsidRPr="00887F83">
        <w:rPr>
          <w:sz w:val="28"/>
          <w:szCs w:val="28"/>
        </w:rPr>
        <w:softHyphen/>
        <w:t xml:space="preserve">-действующую комиссию на период проведения уборочных работ для </w:t>
      </w:r>
      <w:proofErr w:type="gramStart"/>
      <w:r w:rsidR="002B52D0" w:rsidRPr="00887F83">
        <w:rPr>
          <w:sz w:val="28"/>
          <w:szCs w:val="28"/>
        </w:rPr>
        <w:t>контроля за</w:t>
      </w:r>
      <w:proofErr w:type="gramEnd"/>
      <w:r w:rsidR="002B52D0" w:rsidRPr="00887F83">
        <w:rPr>
          <w:sz w:val="28"/>
          <w:szCs w:val="28"/>
        </w:rPr>
        <w:t xml:space="preserve"> недопущением выжигания послеуборочных остатков и разведения палов в лесах</w:t>
      </w:r>
      <w:r w:rsidR="00976527">
        <w:rPr>
          <w:sz w:val="28"/>
          <w:szCs w:val="28"/>
        </w:rPr>
        <w:t xml:space="preserve"> </w:t>
      </w:r>
      <w:r w:rsidR="002B52D0" w:rsidRPr="00887F83">
        <w:rPr>
          <w:sz w:val="28"/>
          <w:szCs w:val="28"/>
        </w:rPr>
        <w:t>(приложение № 2)</w:t>
      </w:r>
    </w:p>
    <w:p w:rsidR="002B52D0" w:rsidRPr="00887F83" w:rsidRDefault="00887F83" w:rsidP="002B52D0">
      <w:pPr>
        <w:jc w:val="both"/>
        <w:rPr>
          <w:sz w:val="28"/>
          <w:szCs w:val="28"/>
        </w:rPr>
      </w:pPr>
      <w:r>
        <w:rPr>
          <w:sz w:val="28"/>
          <w:szCs w:val="28"/>
        </w:rPr>
        <w:t xml:space="preserve"> </w:t>
      </w:r>
      <w:r w:rsidR="002B52D0" w:rsidRPr="00887F83">
        <w:rPr>
          <w:sz w:val="28"/>
          <w:szCs w:val="28"/>
        </w:rPr>
        <w:t>4</w:t>
      </w:r>
      <w:r w:rsidR="00D6032E">
        <w:rPr>
          <w:sz w:val="28"/>
          <w:szCs w:val="28"/>
        </w:rPr>
        <w:t>. Ведущему специалисту</w:t>
      </w:r>
      <w:r w:rsidR="002B52D0" w:rsidRPr="00887F83">
        <w:rPr>
          <w:sz w:val="28"/>
          <w:szCs w:val="28"/>
        </w:rPr>
        <w:t xml:space="preserve">  муниципального хозяйства, имущественных и земельных отношений Буденновского сельского поселения принять меры для создания условий применения всеми собственниками земельных участков, землепользователями, землевладельцами, арендаторами земельных участков технологий утилизации растительных остатков, исключающих их огневую обработку. </w:t>
      </w:r>
    </w:p>
    <w:p w:rsidR="002B52D0" w:rsidRPr="00887F83" w:rsidRDefault="002B52D0" w:rsidP="002B52D0">
      <w:pPr>
        <w:jc w:val="both"/>
        <w:rPr>
          <w:sz w:val="28"/>
          <w:szCs w:val="28"/>
        </w:rPr>
      </w:pPr>
      <w:r w:rsidRPr="00887F83">
        <w:rPr>
          <w:sz w:val="28"/>
          <w:szCs w:val="28"/>
        </w:rPr>
        <w:lastRenderedPageBreak/>
        <w:t xml:space="preserve"> </w:t>
      </w:r>
    </w:p>
    <w:p w:rsidR="002B52D0" w:rsidRPr="00887F83" w:rsidRDefault="002B52D0" w:rsidP="002B52D0">
      <w:pPr>
        <w:jc w:val="both"/>
        <w:rPr>
          <w:sz w:val="28"/>
          <w:szCs w:val="28"/>
        </w:rPr>
      </w:pPr>
      <w:r w:rsidRPr="00887F83">
        <w:rPr>
          <w:sz w:val="28"/>
          <w:szCs w:val="28"/>
        </w:rPr>
        <w:t xml:space="preserve">5.  </w:t>
      </w:r>
      <w:r w:rsidR="00706C26" w:rsidRPr="00887F83">
        <w:rPr>
          <w:sz w:val="28"/>
          <w:szCs w:val="28"/>
        </w:rPr>
        <w:t>С</w:t>
      </w:r>
      <w:r w:rsidRPr="00887F83">
        <w:rPr>
          <w:sz w:val="28"/>
          <w:szCs w:val="28"/>
        </w:rPr>
        <w:t xml:space="preserve">пециалисту земельных и имущественных отношений принять участие в проведении мероприятий по мониторингу случаев выжигания сухой растительности в части установления собственников земельных участков, землепользователей, землевладельцев, арендаторов земельных участков. </w:t>
      </w:r>
    </w:p>
    <w:p w:rsidR="00706C26" w:rsidRPr="00887F83" w:rsidRDefault="00706C26" w:rsidP="00887F83">
      <w:pPr>
        <w:pStyle w:val="ac"/>
        <w:tabs>
          <w:tab w:val="left" w:pos="709"/>
          <w:tab w:val="left" w:pos="1363"/>
        </w:tabs>
        <w:spacing w:after="45"/>
        <w:ind w:right="20"/>
        <w:rPr>
          <w:sz w:val="28"/>
          <w:szCs w:val="28"/>
        </w:rPr>
      </w:pPr>
      <w:r w:rsidRPr="00887F83">
        <w:rPr>
          <w:sz w:val="28"/>
          <w:szCs w:val="28"/>
        </w:rPr>
        <w:t xml:space="preserve">6. Постановление от </w:t>
      </w:r>
      <w:r w:rsidR="004C27C5">
        <w:rPr>
          <w:sz w:val="28"/>
          <w:szCs w:val="28"/>
        </w:rPr>
        <w:t>29</w:t>
      </w:r>
      <w:r w:rsidRPr="00887F83">
        <w:rPr>
          <w:sz w:val="28"/>
          <w:szCs w:val="28"/>
        </w:rPr>
        <w:t>.0</w:t>
      </w:r>
      <w:r w:rsidR="004C27C5">
        <w:rPr>
          <w:sz w:val="28"/>
          <w:szCs w:val="28"/>
        </w:rPr>
        <w:t>7</w:t>
      </w:r>
      <w:r w:rsidRPr="00887F83">
        <w:rPr>
          <w:sz w:val="28"/>
          <w:szCs w:val="28"/>
        </w:rPr>
        <w:t>.201</w:t>
      </w:r>
      <w:r w:rsidR="004C27C5">
        <w:rPr>
          <w:sz w:val="28"/>
          <w:szCs w:val="28"/>
        </w:rPr>
        <w:t>5</w:t>
      </w:r>
      <w:r w:rsidRPr="00887F83">
        <w:rPr>
          <w:sz w:val="28"/>
          <w:szCs w:val="28"/>
        </w:rPr>
        <w:t xml:space="preserve"> №</w:t>
      </w:r>
      <w:r w:rsidR="004C27C5">
        <w:rPr>
          <w:sz w:val="28"/>
          <w:szCs w:val="28"/>
        </w:rPr>
        <w:t xml:space="preserve">86 </w:t>
      </w:r>
      <w:r w:rsidRPr="00887F83">
        <w:rPr>
          <w:sz w:val="28"/>
          <w:szCs w:val="28"/>
        </w:rPr>
        <w:t xml:space="preserve"> </w:t>
      </w:r>
      <w:r w:rsidR="00887F83" w:rsidRPr="00887F83">
        <w:rPr>
          <w:color w:val="000000"/>
          <w:sz w:val="28"/>
          <w:szCs w:val="28"/>
          <w:shd w:val="clear" w:color="auto" w:fill="FFFFFF"/>
          <w:lang w:eastAsia="en-US"/>
        </w:rPr>
        <w:t>считать утратившим силу в связи с кадровым изменением.</w:t>
      </w:r>
    </w:p>
    <w:p w:rsidR="002B52D0" w:rsidRPr="00887F83" w:rsidRDefault="00887F83" w:rsidP="002B52D0">
      <w:pPr>
        <w:jc w:val="both"/>
        <w:rPr>
          <w:sz w:val="28"/>
          <w:szCs w:val="28"/>
        </w:rPr>
      </w:pPr>
      <w:r>
        <w:rPr>
          <w:sz w:val="28"/>
          <w:szCs w:val="28"/>
        </w:rPr>
        <w:t>7</w:t>
      </w:r>
      <w:r w:rsidR="002B52D0" w:rsidRPr="00887F83">
        <w:rPr>
          <w:sz w:val="28"/>
          <w:szCs w:val="28"/>
        </w:rPr>
        <w:t>. Постановление вступает в силу со дня его официального обнародования.</w:t>
      </w:r>
    </w:p>
    <w:p w:rsidR="002B52D0" w:rsidRPr="00887F83" w:rsidRDefault="00887F83" w:rsidP="002B52D0">
      <w:pPr>
        <w:jc w:val="both"/>
        <w:rPr>
          <w:sz w:val="28"/>
          <w:szCs w:val="28"/>
        </w:rPr>
      </w:pPr>
      <w:r>
        <w:rPr>
          <w:sz w:val="28"/>
          <w:szCs w:val="28"/>
        </w:rPr>
        <w:t>8</w:t>
      </w:r>
      <w:r w:rsidR="002B52D0" w:rsidRPr="00887F83">
        <w:rPr>
          <w:sz w:val="28"/>
          <w:szCs w:val="28"/>
        </w:rPr>
        <w:t>. </w:t>
      </w:r>
      <w:proofErr w:type="gramStart"/>
      <w:r w:rsidR="002B52D0" w:rsidRPr="00887F83">
        <w:rPr>
          <w:sz w:val="28"/>
          <w:szCs w:val="28"/>
        </w:rPr>
        <w:t>Контроль за</w:t>
      </w:r>
      <w:proofErr w:type="gramEnd"/>
      <w:r w:rsidR="002B52D0" w:rsidRPr="00887F83">
        <w:rPr>
          <w:sz w:val="28"/>
          <w:szCs w:val="28"/>
        </w:rPr>
        <w:t xml:space="preserve"> выполнением постановления возложить </w:t>
      </w:r>
      <w:r w:rsidR="002B5A75">
        <w:rPr>
          <w:sz w:val="28"/>
          <w:szCs w:val="28"/>
        </w:rPr>
        <w:t>на ведущего специалиста имущественных и земельных отношений и специалиста ГО и ЧС Буденновского сельского поселения.</w:t>
      </w:r>
    </w:p>
    <w:p w:rsidR="002B52D0" w:rsidRPr="00887F83" w:rsidRDefault="002B52D0" w:rsidP="002B52D0">
      <w:pPr>
        <w:jc w:val="both"/>
        <w:rPr>
          <w:sz w:val="28"/>
          <w:szCs w:val="28"/>
        </w:rPr>
      </w:pPr>
    </w:p>
    <w:p w:rsidR="002B52D0" w:rsidRPr="00887F83" w:rsidRDefault="002B52D0" w:rsidP="002B52D0">
      <w:pPr>
        <w:rPr>
          <w:color w:val="737373"/>
          <w:sz w:val="28"/>
          <w:szCs w:val="28"/>
        </w:rPr>
      </w:pPr>
    </w:p>
    <w:p w:rsidR="002B52D0" w:rsidRPr="00887F83" w:rsidRDefault="002B52D0" w:rsidP="002B52D0">
      <w:pPr>
        <w:rPr>
          <w:color w:val="737373"/>
          <w:sz w:val="28"/>
          <w:szCs w:val="28"/>
        </w:rPr>
      </w:pPr>
    </w:p>
    <w:p w:rsidR="00706C26" w:rsidRPr="00887F83" w:rsidRDefault="002B52D0" w:rsidP="002B52D0">
      <w:pPr>
        <w:rPr>
          <w:sz w:val="28"/>
          <w:szCs w:val="28"/>
        </w:rPr>
      </w:pPr>
      <w:r w:rsidRPr="00887F83">
        <w:rPr>
          <w:color w:val="737373"/>
          <w:sz w:val="28"/>
          <w:szCs w:val="28"/>
        </w:rPr>
        <w:t> </w:t>
      </w:r>
      <w:r w:rsidRPr="00887F83">
        <w:rPr>
          <w:sz w:val="28"/>
          <w:szCs w:val="28"/>
        </w:rPr>
        <w:t xml:space="preserve">Глава </w:t>
      </w:r>
      <w:r w:rsidR="00706C26" w:rsidRPr="00887F83">
        <w:rPr>
          <w:sz w:val="28"/>
          <w:szCs w:val="28"/>
        </w:rPr>
        <w:t>Администрации</w:t>
      </w:r>
    </w:p>
    <w:p w:rsidR="002B52D0" w:rsidRPr="00887F83" w:rsidRDefault="002B52D0" w:rsidP="002B52D0">
      <w:pPr>
        <w:rPr>
          <w:sz w:val="28"/>
          <w:szCs w:val="28"/>
        </w:rPr>
      </w:pPr>
      <w:r w:rsidRPr="00887F83">
        <w:rPr>
          <w:sz w:val="28"/>
          <w:szCs w:val="28"/>
        </w:rPr>
        <w:t>Буденновского</w:t>
      </w:r>
      <w:r w:rsidR="00706C26" w:rsidRPr="00887F83">
        <w:rPr>
          <w:sz w:val="28"/>
          <w:szCs w:val="28"/>
        </w:rPr>
        <w:t xml:space="preserve"> </w:t>
      </w:r>
      <w:r w:rsidRPr="00887F83">
        <w:rPr>
          <w:sz w:val="28"/>
          <w:szCs w:val="28"/>
        </w:rPr>
        <w:t xml:space="preserve">сельского поселения                      </w:t>
      </w:r>
      <w:r w:rsidR="00887F83">
        <w:rPr>
          <w:sz w:val="28"/>
          <w:szCs w:val="28"/>
        </w:rPr>
        <w:t xml:space="preserve">                    </w:t>
      </w:r>
      <w:r w:rsidRPr="00887F83">
        <w:rPr>
          <w:sz w:val="28"/>
          <w:szCs w:val="28"/>
        </w:rPr>
        <w:t xml:space="preserve"> </w:t>
      </w:r>
      <w:r w:rsidR="00706C26" w:rsidRPr="00887F83">
        <w:rPr>
          <w:sz w:val="28"/>
          <w:szCs w:val="28"/>
        </w:rPr>
        <w:t>Г.В. Миргород</w:t>
      </w:r>
      <w:r w:rsidRPr="00887F83">
        <w:rPr>
          <w:sz w:val="28"/>
          <w:szCs w:val="28"/>
        </w:rPr>
        <w:t xml:space="preserve"> </w:t>
      </w:r>
    </w:p>
    <w:p w:rsidR="002B52D0" w:rsidRPr="00887F83" w:rsidRDefault="002B52D0" w:rsidP="002B52D0">
      <w:pPr>
        <w:rPr>
          <w:sz w:val="28"/>
          <w:szCs w:val="28"/>
        </w:rPr>
      </w:pPr>
    </w:p>
    <w:p w:rsidR="002B52D0" w:rsidRPr="00887F83" w:rsidRDefault="002B52D0" w:rsidP="002B52D0">
      <w:pPr>
        <w:rPr>
          <w:sz w:val="28"/>
          <w:szCs w:val="28"/>
        </w:rPr>
      </w:pPr>
    </w:p>
    <w:p w:rsidR="002B52D0" w:rsidRPr="00887F83" w:rsidRDefault="002B52D0" w:rsidP="002B52D0">
      <w:pPr>
        <w:rPr>
          <w:sz w:val="28"/>
          <w:szCs w:val="28"/>
        </w:rPr>
      </w:pPr>
    </w:p>
    <w:p w:rsidR="002B52D0" w:rsidRPr="00887F83" w:rsidRDefault="002B52D0" w:rsidP="002B52D0">
      <w:pPr>
        <w:rPr>
          <w:sz w:val="28"/>
          <w:szCs w:val="28"/>
        </w:rPr>
      </w:pPr>
    </w:p>
    <w:p w:rsidR="002B52D0" w:rsidRPr="00887F83" w:rsidRDefault="002B52D0" w:rsidP="002B52D0">
      <w:pPr>
        <w:rPr>
          <w:sz w:val="28"/>
          <w:szCs w:val="28"/>
        </w:rPr>
      </w:pPr>
    </w:p>
    <w:p w:rsidR="002B52D0" w:rsidRPr="00887F83" w:rsidRDefault="002B52D0" w:rsidP="002B52D0">
      <w:pPr>
        <w:rPr>
          <w:sz w:val="28"/>
          <w:szCs w:val="28"/>
        </w:rPr>
      </w:pPr>
    </w:p>
    <w:p w:rsidR="002B52D0" w:rsidRPr="00887F83" w:rsidRDefault="002B52D0" w:rsidP="002B52D0">
      <w:pPr>
        <w:rPr>
          <w:sz w:val="28"/>
          <w:szCs w:val="28"/>
        </w:rPr>
      </w:pPr>
    </w:p>
    <w:p w:rsidR="00976527" w:rsidRDefault="002B52D0" w:rsidP="00976527">
      <w:pPr>
        <w:rPr>
          <w:sz w:val="20"/>
          <w:szCs w:val="20"/>
        </w:rPr>
      </w:pPr>
      <w:r w:rsidRPr="00887F83">
        <w:rPr>
          <w:sz w:val="20"/>
          <w:szCs w:val="20"/>
        </w:rPr>
        <w:t xml:space="preserve"> Подготовил:</w:t>
      </w:r>
    </w:p>
    <w:p w:rsidR="002B52D0" w:rsidRPr="00887F83" w:rsidRDefault="00976527" w:rsidP="002B52D0">
      <w:pPr>
        <w:rPr>
          <w:sz w:val="20"/>
          <w:szCs w:val="20"/>
        </w:rPr>
      </w:pPr>
      <w:r>
        <w:rPr>
          <w:sz w:val="20"/>
          <w:szCs w:val="20"/>
        </w:rPr>
        <w:t>Черепанов Алексей  Васильевич</w:t>
      </w:r>
    </w:p>
    <w:p w:rsidR="002B52D0" w:rsidRPr="00887F83" w:rsidRDefault="002B52D0" w:rsidP="002B52D0">
      <w:pPr>
        <w:rPr>
          <w:sz w:val="20"/>
          <w:szCs w:val="20"/>
        </w:rPr>
      </w:pPr>
      <w:r w:rsidRPr="00887F83">
        <w:rPr>
          <w:sz w:val="20"/>
          <w:szCs w:val="20"/>
        </w:rPr>
        <w:t xml:space="preserve"> т.-4-11-10</w:t>
      </w:r>
    </w:p>
    <w:p w:rsidR="002B52D0" w:rsidRPr="00887F83" w:rsidRDefault="00976527" w:rsidP="002B52D0">
      <w:pPr>
        <w:jc w:val="right"/>
        <w:rPr>
          <w:sz w:val="28"/>
          <w:szCs w:val="28"/>
        </w:rPr>
      </w:pPr>
      <w:r>
        <w:rPr>
          <w:sz w:val="28"/>
          <w:szCs w:val="28"/>
        </w:rPr>
        <w:t xml:space="preserve">  </w:t>
      </w: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2B52D0" w:rsidRPr="00887F83" w:rsidRDefault="002B52D0" w:rsidP="002B52D0">
      <w:pPr>
        <w:jc w:val="right"/>
        <w:rPr>
          <w:sz w:val="28"/>
          <w:szCs w:val="28"/>
        </w:rPr>
      </w:pPr>
    </w:p>
    <w:p w:rsidR="00976527" w:rsidRDefault="00976527" w:rsidP="002B52D0">
      <w:pPr>
        <w:jc w:val="right"/>
        <w:rPr>
          <w:sz w:val="18"/>
          <w:szCs w:val="18"/>
        </w:rPr>
      </w:pPr>
    </w:p>
    <w:p w:rsidR="003004BC" w:rsidRDefault="003004BC" w:rsidP="002B52D0">
      <w:pPr>
        <w:jc w:val="right"/>
        <w:rPr>
          <w:sz w:val="18"/>
          <w:szCs w:val="18"/>
        </w:rPr>
      </w:pPr>
    </w:p>
    <w:p w:rsidR="003004BC" w:rsidRDefault="003004BC" w:rsidP="002B52D0">
      <w:pPr>
        <w:jc w:val="right"/>
        <w:rPr>
          <w:sz w:val="18"/>
          <w:szCs w:val="18"/>
        </w:rPr>
      </w:pPr>
    </w:p>
    <w:p w:rsidR="003004BC" w:rsidRDefault="003004BC" w:rsidP="002B52D0">
      <w:pPr>
        <w:jc w:val="right"/>
        <w:rPr>
          <w:sz w:val="18"/>
          <w:szCs w:val="18"/>
        </w:rPr>
      </w:pPr>
    </w:p>
    <w:p w:rsidR="003004BC" w:rsidRDefault="003004BC" w:rsidP="002B52D0">
      <w:pPr>
        <w:jc w:val="right"/>
        <w:rPr>
          <w:sz w:val="18"/>
          <w:szCs w:val="18"/>
        </w:rPr>
      </w:pPr>
    </w:p>
    <w:p w:rsidR="003004BC" w:rsidRDefault="003004BC" w:rsidP="002B52D0">
      <w:pPr>
        <w:jc w:val="right"/>
        <w:rPr>
          <w:sz w:val="18"/>
          <w:szCs w:val="18"/>
        </w:rPr>
      </w:pPr>
    </w:p>
    <w:p w:rsidR="002B5A75" w:rsidRDefault="002B5A75" w:rsidP="002B52D0">
      <w:pPr>
        <w:jc w:val="right"/>
        <w:rPr>
          <w:sz w:val="18"/>
          <w:szCs w:val="18"/>
        </w:rPr>
      </w:pPr>
    </w:p>
    <w:p w:rsidR="002B5A75" w:rsidRDefault="002B5A75" w:rsidP="002B52D0">
      <w:pPr>
        <w:jc w:val="right"/>
        <w:rPr>
          <w:sz w:val="18"/>
          <w:szCs w:val="18"/>
        </w:rPr>
      </w:pPr>
    </w:p>
    <w:p w:rsidR="002B5A75" w:rsidRDefault="002B5A75" w:rsidP="002B52D0">
      <w:pPr>
        <w:jc w:val="right"/>
        <w:rPr>
          <w:sz w:val="18"/>
          <w:szCs w:val="18"/>
        </w:rPr>
      </w:pPr>
    </w:p>
    <w:p w:rsidR="002B5A75" w:rsidRDefault="002B5A75" w:rsidP="002B52D0">
      <w:pPr>
        <w:jc w:val="right"/>
        <w:rPr>
          <w:sz w:val="18"/>
          <w:szCs w:val="18"/>
        </w:rPr>
      </w:pPr>
    </w:p>
    <w:p w:rsidR="002B5A75" w:rsidRDefault="002B5A75" w:rsidP="002B52D0">
      <w:pPr>
        <w:jc w:val="right"/>
        <w:rPr>
          <w:sz w:val="18"/>
          <w:szCs w:val="18"/>
        </w:rPr>
      </w:pPr>
    </w:p>
    <w:p w:rsidR="002B52D0" w:rsidRDefault="003004BC" w:rsidP="002B52D0">
      <w:pPr>
        <w:jc w:val="right"/>
        <w:rPr>
          <w:sz w:val="18"/>
          <w:szCs w:val="18"/>
        </w:rPr>
      </w:pPr>
      <w:r>
        <w:rPr>
          <w:sz w:val="18"/>
          <w:szCs w:val="18"/>
        </w:rPr>
        <w:t>П</w:t>
      </w:r>
      <w:r w:rsidR="00887F83">
        <w:rPr>
          <w:sz w:val="18"/>
          <w:szCs w:val="18"/>
        </w:rPr>
        <w:t>ри</w:t>
      </w:r>
      <w:r w:rsidR="002B52D0">
        <w:rPr>
          <w:sz w:val="18"/>
          <w:szCs w:val="18"/>
        </w:rPr>
        <w:t>ложение 1</w:t>
      </w:r>
    </w:p>
    <w:p w:rsidR="002B52D0" w:rsidRDefault="002B52D0" w:rsidP="002B52D0">
      <w:pPr>
        <w:jc w:val="right"/>
        <w:rPr>
          <w:sz w:val="18"/>
          <w:szCs w:val="18"/>
        </w:rPr>
      </w:pPr>
      <w:r>
        <w:rPr>
          <w:sz w:val="18"/>
          <w:szCs w:val="18"/>
        </w:rPr>
        <w:t xml:space="preserve">к </w:t>
      </w:r>
      <w:r w:rsidR="00976527">
        <w:rPr>
          <w:sz w:val="18"/>
          <w:szCs w:val="18"/>
        </w:rPr>
        <w:t>П</w:t>
      </w:r>
      <w:r>
        <w:rPr>
          <w:sz w:val="18"/>
          <w:szCs w:val="18"/>
        </w:rPr>
        <w:t xml:space="preserve">остановлению </w:t>
      </w:r>
    </w:p>
    <w:p w:rsidR="002B52D0" w:rsidRDefault="002B52D0" w:rsidP="002B52D0">
      <w:pPr>
        <w:jc w:val="right"/>
        <w:rPr>
          <w:sz w:val="18"/>
          <w:szCs w:val="18"/>
        </w:rPr>
      </w:pPr>
      <w:r>
        <w:rPr>
          <w:sz w:val="18"/>
          <w:szCs w:val="18"/>
        </w:rPr>
        <w:t xml:space="preserve">администрации Буденновского </w:t>
      </w:r>
    </w:p>
    <w:p w:rsidR="00E101E1" w:rsidRDefault="002B52D0" w:rsidP="00976527">
      <w:pPr>
        <w:jc w:val="right"/>
        <w:rPr>
          <w:sz w:val="18"/>
          <w:szCs w:val="18"/>
        </w:rPr>
      </w:pPr>
      <w:r>
        <w:rPr>
          <w:sz w:val="18"/>
          <w:szCs w:val="18"/>
        </w:rPr>
        <w:t>сельского поселения</w:t>
      </w:r>
      <w:r w:rsidR="00887F83">
        <w:rPr>
          <w:sz w:val="18"/>
          <w:szCs w:val="18"/>
        </w:rPr>
        <w:t xml:space="preserve">                                                                                                                                                              </w:t>
      </w:r>
    </w:p>
    <w:p w:rsidR="002B52D0" w:rsidRDefault="00E101E1" w:rsidP="00887F83">
      <w:pPr>
        <w:jc w:val="center"/>
        <w:rPr>
          <w:sz w:val="18"/>
          <w:szCs w:val="18"/>
        </w:rPr>
      </w:pPr>
      <w:r>
        <w:rPr>
          <w:sz w:val="18"/>
          <w:szCs w:val="18"/>
        </w:rPr>
        <w:t xml:space="preserve">                                                                                                                                                                </w:t>
      </w:r>
      <w:r w:rsidR="002B52D0">
        <w:rPr>
          <w:sz w:val="18"/>
          <w:szCs w:val="18"/>
        </w:rPr>
        <w:t>от</w:t>
      </w:r>
      <w:r>
        <w:rPr>
          <w:sz w:val="18"/>
          <w:szCs w:val="18"/>
        </w:rPr>
        <w:t xml:space="preserve"> </w:t>
      </w:r>
      <w:r w:rsidR="008E25E2">
        <w:rPr>
          <w:sz w:val="18"/>
          <w:szCs w:val="18"/>
        </w:rPr>
        <w:t>23</w:t>
      </w:r>
      <w:r w:rsidR="00C46DD2">
        <w:rPr>
          <w:sz w:val="18"/>
          <w:szCs w:val="18"/>
        </w:rPr>
        <w:t>.0</w:t>
      </w:r>
      <w:r w:rsidR="008E25E2">
        <w:rPr>
          <w:sz w:val="18"/>
          <w:szCs w:val="18"/>
        </w:rPr>
        <w:t>6</w:t>
      </w:r>
      <w:r w:rsidR="00C46DD2">
        <w:rPr>
          <w:sz w:val="18"/>
          <w:szCs w:val="18"/>
        </w:rPr>
        <w:t>.201</w:t>
      </w:r>
      <w:r w:rsidR="00887F83">
        <w:rPr>
          <w:sz w:val="18"/>
          <w:szCs w:val="18"/>
        </w:rPr>
        <w:t>6</w:t>
      </w:r>
      <w:r w:rsidR="002B52D0">
        <w:rPr>
          <w:sz w:val="18"/>
          <w:szCs w:val="18"/>
        </w:rPr>
        <w:t xml:space="preserve"> № </w:t>
      </w:r>
      <w:r w:rsidR="008E25E2">
        <w:rPr>
          <w:sz w:val="18"/>
          <w:szCs w:val="18"/>
        </w:rPr>
        <w:t>90</w:t>
      </w:r>
    </w:p>
    <w:p w:rsidR="002B52D0" w:rsidRDefault="002B52D0" w:rsidP="002B52D0">
      <w:pPr>
        <w:jc w:val="right"/>
        <w:rPr>
          <w:sz w:val="26"/>
          <w:szCs w:val="26"/>
        </w:rPr>
      </w:pPr>
    </w:p>
    <w:p w:rsidR="002B52D0" w:rsidRPr="003004BC" w:rsidRDefault="002B52D0" w:rsidP="002B52D0">
      <w:pPr>
        <w:rPr>
          <w:b/>
          <w:sz w:val="28"/>
          <w:szCs w:val="28"/>
        </w:rPr>
      </w:pPr>
      <w:r w:rsidRPr="003004BC">
        <w:rPr>
          <w:b/>
          <w:sz w:val="28"/>
          <w:szCs w:val="28"/>
        </w:rPr>
        <w:t xml:space="preserve">                                    Порядок выжигания сухой растительности </w:t>
      </w:r>
    </w:p>
    <w:p w:rsidR="002B52D0" w:rsidRPr="003004BC" w:rsidRDefault="002B52D0" w:rsidP="002B52D0">
      <w:pPr>
        <w:rPr>
          <w:b/>
          <w:sz w:val="28"/>
          <w:szCs w:val="28"/>
        </w:rPr>
      </w:pPr>
      <w:r w:rsidRPr="003004BC">
        <w:rPr>
          <w:b/>
          <w:sz w:val="28"/>
          <w:szCs w:val="28"/>
        </w:rPr>
        <w:t xml:space="preserve">                            на территории Буденновского сельского поселения </w:t>
      </w:r>
    </w:p>
    <w:p w:rsidR="002B52D0" w:rsidRPr="003004BC" w:rsidRDefault="002B52D0" w:rsidP="002B52D0">
      <w:pPr>
        <w:rPr>
          <w:sz w:val="28"/>
          <w:szCs w:val="28"/>
        </w:rPr>
      </w:pPr>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Настоящий Порядок устанавливает правила выжигания сухой растительности на территории Ростовской области и механизм принятия мер к лицам, осуществляющим незаконное выжигание сухой растительности, а также к собственникам земельных участков, землепользователям, землевладельцам, арендаторам земельных участков, на которых произошло возгорание сухой растительности. </w:t>
      </w:r>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proofErr w:type="gramStart"/>
      <w:r w:rsidRPr="003004BC">
        <w:rPr>
          <w:rFonts w:ascii="Times New Roman" w:hAnsi="Times New Roman" w:cs="Times New Roman"/>
          <w:sz w:val="28"/>
          <w:szCs w:val="28"/>
        </w:rPr>
        <w:t xml:space="preserve">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 </w:t>
      </w:r>
      <w:proofErr w:type="gramEnd"/>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На территории поселения запрещается выжигание сухой растительности, за исключением случаев, установленных федеральным законодательством. </w:t>
      </w:r>
    </w:p>
    <w:p w:rsidR="002B52D0" w:rsidRPr="003004BC" w:rsidRDefault="002B52D0" w:rsidP="002B52D0">
      <w:pPr>
        <w:pStyle w:val="af1"/>
        <w:numPr>
          <w:ilvl w:val="0"/>
          <w:numId w:val="12"/>
        </w:numPr>
        <w:spacing w:after="0" w:line="240" w:lineRule="auto"/>
        <w:ind w:left="0"/>
        <w:jc w:val="both"/>
        <w:rPr>
          <w:rFonts w:ascii="Times New Roman" w:hAnsi="Times New Roman" w:cs="Times New Roman"/>
          <w:sz w:val="28"/>
          <w:szCs w:val="28"/>
        </w:rPr>
      </w:pPr>
      <w:r w:rsidRPr="003004BC">
        <w:rPr>
          <w:rFonts w:ascii="Times New Roman" w:hAnsi="Times New Roman" w:cs="Times New Roman"/>
          <w:sz w:val="28"/>
          <w:szCs w:val="28"/>
        </w:rPr>
        <w:t xml:space="preserve">Собственники земельных участков, землепользователи, землевладельцы, арендаторы земельных участков обязаны: </w:t>
      </w:r>
    </w:p>
    <w:p w:rsidR="002B52D0" w:rsidRPr="003004BC" w:rsidRDefault="00E101E1" w:rsidP="002B52D0">
      <w:pPr>
        <w:jc w:val="both"/>
        <w:rPr>
          <w:sz w:val="28"/>
          <w:szCs w:val="28"/>
        </w:rPr>
      </w:pPr>
      <w:r w:rsidRPr="003004BC">
        <w:rPr>
          <w:sz w:val="28"/>
          <w:szCs w:val="28"/>
        </w:rPr>
        <w:t xml:space="preserve"> </w:t>
      </w:r>
      <w:r w:rsidR="002B52D0" w:rsidRPr="003004BC">
        <w:rPr>
          <w:sz w:val="28"/>
          <w:szCs w:val="28"/>
        </w:rPr>
        <w:t xml:space="preserve">4.1. Не допускать выжигания сухой растительности. </w:t>
      </w:r>
    </w:p>
    <w:p w:rsidR="002B52D0" w:rsidRPr="003004BC" w:rsidRDefault="00E101E1" w:rsidP="002B52D0">
      <w:pPr>
        <w:jc w:val="both"/>
        <w:rPr>
          <w:sz w:val="28"/>
          <w:szCs w:val="28"/>
        </w:rPr>
      </w:pPr>
      <w:r w:rsidRPr="003004BC">
        <w:rPr>
          <w:sz w:val="28"/>
          <w:szCs w:val="28"/>
        </w:rPr>
        <w:t xml:space="preserve"> </w:t>
      </w:r>
      <w:r w:rsidR="002B52D0" w:rsidRPr="003004BC">
        <w:rPr>
          <w:sz w:val="28"/>
          <w:szCs w:val="28"/>
        </w:rPr>
        <w:t xml:space="preserve">4.2. В пожароопасный период  проводить противопожарные  мероприятия, в том числе создавать минерализованные полосы, своевременно уничтожать пожнивные остатки </w:t>
      </w:r>
      <w:proofErr w:type="spellStart"/>
      <w:r w:rsidR="002B52D0" w:rsidRPr="003004BC">
        <w:rPr>
          <w:sz w:val="28"/>
          <w:szCs w:val="28"/>
        </w:rPr>
        <w:t>безогневыми</w:t>
      </w:r>
      <w:proofErr w:type="spellEnd"/>
      <w:r w:rsidR="002B52D0" w:rsidRPr="003004BC">
        <w:rPr>
          <w:sz w:val="28"/>
          <w:szCs w:val="28"/>
        </w:rPr>
        <w:t xml:space="preserve"> способами (постоянно), размещать информацию на  информационные стенды о запрете выжигания сухой растительности. </w:t>
      </w:r>
    </w:p>
    <w:p w:rsidR="002B52D0" w:rsidRPr="003004BC" w:rsidRDefault="00D77B10" w:rsidP="002B52D0">
      <w:pPr>
        <w:ind w:hanging="709"/>
        <w:jc w:val="both"/>
        <w:rPr>
          <w:sz w:val="28"/>
          <w:szCs w:val="28"/>
        </w:rPr>
      </w:pPr>
      <w:r w:rsidRPr="003004BC">
        <w:rPr>
          <w:sz w:val="28"/>
          <w:szCs w:val="28"/>
        </w:rPr>
        <w:t xml:space="preserve">            </w:t>
      </w:r>
      <w:r w:rsidR="002B52D0" w:rsidRPr="003004BC">
        <w:rPr>
          <w:sz w:val="28"/>
          <w:szCs w:val="28"/>
        </w:rPr>
        <w:t xml:space="preserve">4.3. В случае обнаружения очагов возгорания сухой растительности незамедлительно проинформировать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 </w:t>
      </w:r>
    </w:p>
    <w:p w:rsidR="002B52D0" w:rsidRPr="003004BC" w:rsidRDefault="002B52D0" w:rsidP="00596B51">
      <w:pPr>
        <w:ind w:hanging="426"/>
        <w:jc w:val="both"/>
        <w:rPr>
          <w:sz w:val="28"/>
          <w:szCs w:val="28"/>
        </w:rPr>
      </w:pPr>
      <w:r w:rsidRPr="003004BC">
        <w:rPr>
          <w:sz w:val="28"/>
          <w:szCs w:val="28"/>
        </w:rPr>
        <w:t xml:space="preserve">  5. </w:t>
      </w:r>
      <w:r w:rsidR="00D77B10" w:rsidRPr="003004BC">
        <w:rPr>
          <w:sz w:val="28"/>
          <w:szCs w:val="28"/>
        </w:rPr>
        <w:t xml:space="preserve">Ведущему специалисту </w:t>
      </w:r>
      <w:r w:rsidRPr="003004BC">
        <w:rPr>
          <w:sz w:val="28"/>
          <w:szCs w:val="28"/>
        </w:rPr>
        <w:t xml:space="preserve"> </w:t>
      </w:r>
      <w:r w:rsidR="00596B51" w:rsidRPr="003004BC">
        <w:rPr>
          <w:sz w:val="28"/>
          <w:szCs w:val="28"/>
        </w:rPr>
        <w:t xml:space="preserve">муниципального хозяйства, имущественных и земельных отношений </w:t>
      </w:r>
      <w:r w:rsidRPr="003004BC">
        <w:rPr>
          <w:sz w:val="28"/>
          <w:szCs w:val="28"/>
        </w:rPr>
        <w:t>Буденновского сельского поселения:</w:t>
      </w:r>
    </w:p>
    <w:p w:rsidR="002B52D0" w:rsidRPr="003004BC" w:rsidRDefault="00D77B10" w:rsidP="002B52D0">
      <w:pPr>
        <w:jc w:val="both"/>
        <w:rPr>
          <w:sz w:val="28"/>
          <w:szCs w:val="28"/>
        </w:rPr>
      </w:pPr>
      <w:r w:rsidRPr="003004BC">
        <w:rPr>
          <w:sz w:val="28"/>
          <w:szCs w:val="28"/>
        </w:rPr>
        <w:t xml:space="preserve"> </w:t>
      </w:r>
      <w:r w:rsidR="002B52D0" w:rsidRPr="003004BC">
        <w:rPr>
          <w:sz w:val="28"/>
          <w:szCs w:val="28"/>
        </w:rPr>
        <w:t xml:space="preserve">5.1. Организовать мероприятия по мониторингу случаев выжигания сухой  </w:t>
      </w:r>
    </w:p>
    <w:p w:rsidR="002B52D0" w:rsidRPr="003004BC" w:rsidRDefault="002B52D0" w:rsidP="002B52D0">
      <w:pPr>
        <w:ind w:hanging="426"/>
        <w:rPr>
          <w:sz w:val="28"/>
          <w:szCs w:val="28"/>
        </w:rPr>
      </w:pPr>
      <w:r w:rsidRPr="003004BC">
        <w:rPr>
          <w:sz w:val="28"/>
          <w:szCs w:val="28"/>
        </w:rPr>
        <w:t xml:space="preserve">        растительности на территории поселения. </w:t>
      </w:r>
    </w:p>
    <w:p w:rsidR="002B52D0" w:rsidRPr="003004BC" w:rsidRDefault="00D77B10" w:rsidP="002B52D0">
      <w:pPr>
        <w:jc w:val="both"/>
        <w:rPr>
          <w:sz w:val="28"/>
          <w:szCs w:val="28"/>
        </w:rPr>
      </w:pPr>
      <w:r w:rsidRPr="003004BC">
        <w:rPr>
          <w:sz w:val="28"/>
          <w:szCs w:val="28"/>
        </w:rPr>
        <w:t xml:space="preserve"> </w:t>
      </w:r>
      <w:r w:rsidR="002B52D0" w:rsidRPr="003004BC">
        <w:rPr>
          <w:sz w:val="28"/>
          <w:szCs w:val="28"/>
        </w:rPr>
        <w:t>5.2. Определить порядок утилизации сухой растительнос</w:t>
      </w:r>
      <w:r w:rsidR="00A216C5">
        <w:rPr>
          <w:sz w:val="28"/>
          <w:szCs w:val="28"/>
        </w:rPr>
        <w:t xml:space="preserve">ти на территории поселения с  </w:t>
      </w:r>
      <w:r w:rsidR="002B52D0" w:rsidRPr="003004BC">
        <w:rPr>
          <w:sz w:val="28"/>
          <w:szCs w:val="28"/>
        </w:rPr>
        <w:t>использованием технологий, позволяющих избежа</w:t>
      </w:r>
      <w:r w:rsidR="00A216C5">
        <w:rPr>
          <w:sz w:val="28"/>
          <w:szCs w:val="28"/>
        </w:rPr>
        <w:t>ть выжигания и</w:t>
      </w:r>
      <w:r w:rsidR="002B52D0" w:rsidRPr="003004BC">
        <w:rPr>
          <w:sz w:val="28"/>
          <w:szCs w:val="28"/>
        </w:rPr>
        <w:t xml:space="preserve"> предусматривающих вторичное использование растительных и послеуборочных </w:t>
      </w:r>
    </w:p>
    <w:p w:rsidR="002B52D0" w:rsidRPr="003004BC" w:rsidRDefault="002B52D0" w:rsidP="002B52D0">
      <w:pPr>
        <w:jc w:val="both"/>
        <w:rPr>
          <w:sz w:val="28"/>
          <w:szCs w:val="28"/>
        </w:rPr>
      </w:pPr>
      <w:r w:rsidRPr="003004BC">
        <w:rPr>
          <w:sz w:val="28"/>
          <w:szCs w:val="28"/>
        </w:rPr>
        <w:t xml:space="preserve"> остатков. </w:t>
      </w:r>
    </w:p>
    <w:p w:rsidR="002B52D0" w:rsidRPr="003004BC" w:rsidRDefault="00D77B10" w:rsidP="002B52D0">
      <w:pPr>
        <w:jc w:val="both"/>
        <w:rPr>
          <w:sz w:val="28"/>
          <w:szCs w:val="28"/>
        </w:rPr>
      </w:pPr>
      <w:r w:rsidRPr="003004BC">
        <w:rPr>
          <w:sz w:val="28"/>
          <w:szCs w:val="28"/>
        </w:rPr>
        <w:lastRenderedPageBreak/>
        <w:t xml:space="preserve"> </w:t>
      </w:r>
      <w:r w:rsidR="002B52D0" w:rsidRPr="003004BC">
        <w:rPr>
          <w:sz w:val="28"/>
          <w:szCs w:val="28"/>
        </w:rPr>
        <w:t xml:space="preserve">5.3. Обеспечить информирование населения и хозяйствующих субъектов о запрете выжигания сухой растительности. Организовать горячую линию по приему от населения информации о выжигании сухой растительности. </w:t>
      </w:r>
    </w:p>
    <w:p w:rsidR="002B52D0" w:rsidRPr="003004BC" w:rsidRDefault="00D77B10" w:rsidP="002B52D0">
      <w:pPr>
        <w:jc w:val="both"/>
        <w:rPr>
          <w:sz w:val="28"/>
          <w:szCs w:val="28"/>
        </w:rPr>
      </w:pPr>
      <w:r w:rsidRPr="003004BC">
        <w:rPr>
          <w:sz w:val="28"/>
          <w:szCs w:val="28"/>
        </w:rPr>
        <w:t xml:space="preserve"> </w:t>
      </w:r>
      <w:r w:rsidR="002B52D0" w:rsidRPr="003004BC">
        <w:rPr>
          <w:sz w:val="28"/>
          <w:szCs w:val="28"/>
        </w:rPr>
        <w:t>5.4. Принимать меры в пределах своей компетенции к лицам, осуществляющим незаконное выжигание сухой растительности, а также к собственникам земельных</w:t>
      </w:r>
      <w:r w:rsidR="002B52D0">
        <w:rPr>
          <w:sz w:val="26"/>
          <w:szCs w:val="26"/>
        </w:rPr>
        <w:t xml:space="preserve"> </w:t>
      </w:r>
      <w:r w:rsidR="002B52D0" w:rsidRPr="003004BC">
        <w:rPr>
          <w:sz w:val="28"/>
          <w:szCs w:val="28"/>
        </w:rPr>
        <w:t xml:space="preserve">участков, землепользователям, землевладельцам, арендаторам земельных участков, не обеспечившим принятия мер, предусмотренных пунктом 4 настоящего Порядка. </w:t>
      </w:r>
    </w:p>
    <w:p w:rsidR="002B52D0" w:rsidRPr="003004BC" w:rsidRDefault="002B52D0" w:rsidP="002B52D0">
      <w:pPr>
        <w:jc w:val="both"/>
        <w:rPr>
          <w:sz w:val="28"/>
          <w:szCs w:val="28"/>
        </w:rPr>
      </w:pPr>
      <w:r w:rsidRPr="003004BC">
        <w:rPr>
          <w:sz w:val="28"/>
          <w:szCs w:val="28"/>
        </w:rPr>
        <w:t xml:space="preserve"> 6. В пожароопасный период 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 на территории поселения  проводятся мероприятия по мониторингу случаев выжигания сухой растительности.  </w:t>
      </w:r>
    </w:p>
    <w:p w:rsidR="002B52D0" w:rsidRPr="003004BC" w:rsidRDefault="002B52D0" w:rsidP="002B52D0">
      <w:pPr>
        <w:jc w:val="both"/>
        <w:rPr>
          <w:sz w:val="28"/>
          <w:szCs w:val="28"/>
        </w:rPr>
      </w:pPr>
      <w:r w:rsidRPr="003004BC">
        <w:rPr>
          <w:sz w:val="28"/>
          <w:szCs w:val="28"/>
        </w:rPr>
        <w:t xml:space="preserve">7. Органы, указанные в пункте </w:t>
      </w:r>
      <w:r w:rsidR="00D77B10" w:rsidRPr="003004BC">
        <w:rPr>
          <w:sz w:val="28"/>
          <w:szCs w:val="28"/>
        </w:rPr>
        <w:t>5</w:t>
      </w:r>
      <w:r w:rsidRPr="003004BC">
        <w:rPr>
          <w:sz w:val="28"/>
          <w:szCs w:val="28"/>
        </w:rPr>
        <w:t xml:space="preserve"> настоящего Порядка, ежедневно представляют информацию о выявленных ими фактах выжигания сухой растительности в комитет по охране окружающей среды и природных ресурсов Администрации района, в том числе: </w:t>
      </w:r>
    </w:p>
    <w:p w:rsidR="002B52D0" w:rsidRPr="003004BC" w:rsidRDefault="00D77B10" w:rsidP="002B52D0">
      <w:pPr>
        <w:jc w:val="both"/>
        <w:rPr>
          <w:sz w:val="28"/>
          <w:szCs w:val="28"/>
        </w:rPr>
      </w:pPr>
      <w:r w:rsidRPr="003004BC">
        <w:rPr>
          <w:sz w:val="28"/>
          <w:szCs w:val="28"/>
        </w:rPr>
        <w:t xml:space="preserve">       </w:t>
      </w:r>
      <w:r w:rsidR="002B52D0" w:rsidRPr="003004BC">
        <w:rPr>
          <w:sz w:val="28"/>
          <w:szCs w:val="28"/>
        </w:rPr>
        <w:t xml:space="preserve">7.1. Сведения о собственниках земельных участков,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 </w:t>
      </w:r>
    </w:p>
    <w:p w:rsidR="002B52D0" w:rsidRPr="003004BC" w:rsidRDefault="002B52D0" w:rsidP="002B52D0">
      <w:pPr>
        <w:jc w:val="both"/>
        <w:rPr>
          <w:sz w:val="28"/>
          <w:szCs w:val="28"/>
        </w:rPr>
      </w:pPr>
      <w:r w:rsidRPr="003004BC">
        <w:rPr>
          <w:sz w:val="28"/>
          <w:szCs w:val="28"/>
        </w:rPr>
        <w:t xml:space="preserve">       7.2. 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 </w:t>
      </w:r>
    </w:p>
    <w:p w:rsidR="002B52D0" w:rsidRPr="003004BC" w:rsidRDefault="002B52D0" w:rsidP="002B52D0">
      <w:pPr>
        <w:jc w:val="both"/>
        <w:rPr>
          <w:sz w:val="28"/>
          <w:szCs w:val="28"/>
        </w:rPr>
      </w:pPr>
      <w:r w:rsidRPr="003004BC">
        <w:rPr>
          <w:sz w:val="28"/>
          <w:szCs w:val="28"/>
        </w:rPr>
        <w:t xml:space="preserve">      7.3. Сведения о лицах, виновных в поджоге растительности в соответствии с требованиями подпункта 7.1 настоящего пункта. </w:t>
      </w:r>
    </w:p>
    <w:p w:rsidR="002B52D0" w:rsidRPr="003004BC" w:rsidRDefault="002B52D0" w:rsidP="002B52D0">
      <w:pPr>
        <w:jc w:val="both"/>
        <w:rPr>
          <w:sz w:val="28"/>
          <w:szCs w:val="28"/>
        </w:rPr>
      </w:pPr>
      <w:r w:rsidRPr="003004BC">
        <w:rPr>
          <w:sz w:val="28"/>
          <w:szCs w:val="28"/>
        </w:rPr>
        <w:t xml:space="preserve">      7.4. 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 </w:t>
      </w:r>
    </w:p>
    <w:p w:rsidR="002B52D0" w:rsidRPr="003004BC" w:rsidRDefault="002B52D0" w:rsidP="002B52D0">
      <w:pPr>
        <w:jc w:val="both"/>
        <w:rPr>
          <w:sz w:val="28"/>
          <w:szCs w:val="28"/>
        </w:rPr>
      </w:pPr>
      <w:r w:rsidRPr="003004BC">
        <w:rPr>
          <w:sz w:val="28"/>
          <w:szCs w:val="28"/>
        </w:rPr>
        <w:t xml:space="preserve"> 8. Нарушение требований настоящего Порядка влечет за собой ответственность, предусмотренную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 Вред окружающей среде возмещается добровольно или по решению суда в соответствии со статьями 77 – 78 Федерального закона «Об охране окружающей среды». </w:t>
      </w:r>
    </w:p>
    <w:p w:rsidR="002B52D0" w:rsidRPr="003004BC" w:rsidRDefault="002B52D0" w:rsidP="002B52D0">
      <w:pPr>
        <w:jc w:val="both"/>
        <w:rPr>
          <w:sz w:val="28"/>
          <w:szCs w:val="28"/>
        </w:rPr>
      </w:pPr>
    </w:p>
    <w:p w:rsidR="002B52D0" w:rsidRPr="003004BC" w:rsidRDefault="002B52D0" w:rsidP="002B52D0">
      <w:pPr>
        <w:rPr>
          <w:sz w:val="28"/>
          <w:szCs w:val="28"/>
        </w:rPr>
      </w:pPr>
      <w:r w:rsidRPr="003004BC">
        <w:rPr>
          <w:sz w:val="28"/>
          <w:szCs w:val="28"/>
        </w:rPr>
        <w:br/>
        <w:t xml:space="preserve">Специалист ГО и ЧС                                                                       </w:t>
      </w:r>
      <w:r w:rsidR="00D77B10" w:rsidRPr="003004BC">
        <w:rPr>
          <w:sz w:val="28"/>
          <w:szCs w:val="28"/>
        </w:rPr>
        <w:t>Черепанов А.В.</w:t>
      </w:r>
    </w:p>
    <w:p w:rsidR="002B52D0" w:rsidRDefault="002B52D0" w:rsidP="002B52D0">
      <w:pPr>
        <w:jc w:val="right"/>
        <w:rPr>
          <w:sz w:val="18"/>
          <w:szCs w:val="18"/>
        </w:rPr>
      </w:pPr>
      <w:bookmarkStart w:id="0" w:name="_GoBack"/>
      <w:bookmarkEnd w:id="0"/>
      <w:r>
        <w:rPr>
          <w:sz w:val="18"/>
          <w:szCs w:val="18"/>
        </w:rPr>
        <w:lastRenderedPageBreak/>
        <w:t>Приложение 2</w:t>
      </w:r>
    </w:p>
    <w:p w:rsidR="002B52D0" w:rsidRDefault="002B52D0" w:rsidP="002B52D0">
      <w:pPr>
        <w:jc w:val="right"/>
        <w:rPr>
          <w:sz w:val="18"/>
          <w:szCs w:val="18"/>
        </w:rPr>
      </w:pPr>
      <w:r>
        <w:rPr>
          <w:sz w:val="18"/>
          <w:szCs w:val="18"/>
        </w:rPr>
        <w:t xml:space="preserve">к постановлению </w:t>
      </w:r>
    </w:p>
    <w:p w:rsidR="002B52D0" w:rsidRDefault="002B52D0" w:rsidP="002B52D0">
      <w:pPr>
        <w:jc w:val="right"/>
        <w:rPr>
          <w:sz w:val="18"/>
          <w:szCs w:val="18"/>
        </w:rPr>
      </w:pPr>
      <w:r>
        <w:rPr>
          <w:sz w:val="18"/>
          <w:szCs w:val="18"/>
        </w:rPr>
        <w:t xml:space="preserve">администрации Буденновского </w:t>
      </w:r>
    </w:p>
    <w:p w:rsidR="002B52D0" w:rsidRDefault="002B52D0" w:rsidP="002B52D0">
      <w:pPr>
        <w:jc w:val="right"/>
        <w:rPr>
          <w:sz w:val="18"/>
          <w:szCs w:val="18"/>
        </w:rPr>
      </w:pPr>
      <w:r>
        <w:rPr>
          <w:sz w:val="18"/>
          <w:szCs w:val="18"/>
        </w:rPr>
        <w:t xml:space="preserve">сельского поселения  </w:t>
      </w:r>
    </w:p>
    <w:p w:rsidR="002B52D0" w:rsidRDefault="00D77B10" w:rsidP="00D77B10">
      <w:pPr>
        <w:jc w:val="center"/>
        <w:rPr>
          <w:sz w:val="18"/>
          <w:szCs w:val="18"/>
        </w:rPr>
      </w:pPr>
      <w:r>
        <w:rPr>
          <w:sz w:val="18"/>
          <w:szCs w:val="18"/>
        </w:rPr>
        <w:t xml:space="preserve">                                                                                                                                                                </w:t>
      </w:r>
      <w:r w:rsidR="008E25E2">
        <w:rPr>
          <w:sz w:val="18"/>
          <w:szCs w:val="18"/>
        </w:rPr>
        <w:t>23</w:t>
      </w:r>
      <w:r>
        <w:rPr>
          <w:sz w:val="18"/>
          <w:szCs w:val="18"/>
        </w:rPr>
        <w:t>.</w:t>
      </w:r>
      <w:r w:rsidR="00C46DD2">
        <w:rPr>
          <w:sz w:val="18"/>
          <w:szCs w:val="18"/>
        </w:rPr>
        <w:t>0</w:t>
      </w:r>
      <w:r w:rsidR="008E25E2">
        <w:rPr>
          <w:sz w:val="18"/>
          <w:szCs w:val="18"/>
        </w:rPr>
        <w:t>6</w:t>
      </w:r>
      <w:r w:rsidR="00C46DD2">
        <w:rPr>
          <w:sz w:val="18"/>
          <w:szCs w:val="18"/>
        </w:rPr>
        <w:t>.201</w:t>
      </w:r>
      <w:r>
        <w:rPr>
          <w:sz w:val="18"/>
          <w:szCs w:val="18"/>
        </w:rPr>
        <w:t>6</w:t>
      </w:r>
      <w:r w:rsidR="002B52D0">
        <w:rPr>
          <w:sz w:val="18"/>
          <w:szCs w:val="18"/>
        </w:rPr>
        <w:t xml:space="preserve">№ </w:t>
      </w:r>
      <w:r w:rsidR="008E25E2">
        <w:rPr>
          <w:sz w:val="18"/>
          <w:szCs w:val="18"/>
        </w:rPr>
        <w:t>90</w:t>
      </w:r>
    </w:p>
    <w:p w:rsidR="002B52D0" w:rsidRDefault="002B52D0" w:rsidP="002B52D0">
      <w:pPr>
        <w:jc w:val="right"/>
        <w:rPr>
          <w:sz w:val="26"/>
          <w:szCs w:val="26"/>
        </w:rPr>
      </w:pPr>
    </w:p>
    <w:p w:rsidR="002B52D0" w:rsidRDefault="002B52D0" w:rsidP="002B52D0">
      <w:pPr>
        <w:rPr>
          <w:sz w:val="26"/>
          <w:szCs w:val="26"/>
        </w:rPr>
      </w:pPr>
    </w:p>
    <w:p w:rsidR="002B52D0" w:rsidRDefault="002B52D0" w:rsidP="002B52D0">
      <w:pPr>
        <w:jc w:val="both"/>
        <w:rPr>
          <w:sz w:val="26"/>
          <w:szCs w:val="26"/>
        </w:rPr>
      </w:pPr>
    </w:p>
    <w:p w:rsidR="002B52D0" w:rsidRPr="003004BC" w:rsidRDefault="002B52D0" w:rsidP="002B52D0">
      <w:pPr>
        <w:jc w:val="both"/>
        <w:rPr>
          <w:b/>
          <w:sz w:val="28"/>
          <w:szCs w:val="28"/>
        </w:rPr>
      </w:pPr>
      <w:r>
        <w:rPr>
          <w:sz w:val="26"/>
          <w:szCs w:val="26"/>
        </w:rPr>
        <w:t xml:space="preserve">                              </w:t>
      </w:r>
      <w:r w:rsidRPr="003004BC">
        <w:rPr>
          <w:b/>
          <w:sz w:val="28"/>
          <w:szCs w:val="28"/>
        </w:rPr>
        <w:t>Состав постоянно-действующей комиссии</w:t>
      </w:r>
    </w:p>
    <w:p w:rsidR="002B52D0" w:rsidRPr="003004BC" w:rsidRDefault="002B52D0" w:rsidP="002B52D0">
      <w:pPr>
        <w:jc w:val="both"/>
        <w:rPr>
          <w:b/>
          <w:sz w:val="28"/>
          <w:szCs w:val="28"/>
        </w:rPr>
      </w:pPr>
      <w:r w:rsidRPr="003004BC">
        <w:rPr>
          <w:b/>
          <w:sz w:val="28"/>
          <w:szCs w:val="28"/>
        </w:rPr>
        <w:t xml:space="preserve">       по </w:t>
      </w:r>
      <w:proofErr w:type="gramStart"/>
      <w:r w:rsidRPr="003004BC">
        <w:rPr>
          <w:b/>
          <w:sz w:val="28"/>
          <w:szCs w:val="28"/>
        </w:rPr>
        <w:t>контролю за</w:t>
      </w:r>
      <w:proofErr w:type="gramEnd"/>
      <w:r w:rsidRPr="003004BC">
        <w:rPr>
          <w:b/>
          <w:sz w:val="28"/>
          <w:szCs w:val="28"/>
        </w:rPr>
        <w:t xml:space="preserve"> недопущением выжигания послеуборочных остатков </w:t>
      </w:r>
    </w:p>
    <w:p w:rsidR="002B52D0" w:rsidRPr="003004BC" w:rsidRDefault="002B52D0" w:rsidP="002B52D0">
      <w:pPr>
        <w:jc w:val="both"/>
        <w:rPr>
          <w:b/>
          <w:sz w:val="28"/>
          <w:szCs w:val="28"/>
        </w:rPr>
      </w:pPr>
      <w:r w:rsidRPr="003004BC">
        <w:rPr>
          <w:b/>
          <w:sz w:val="28"/>
          <w:szCs w:val="28"/>
        </w:rPr>
        <w:t>и сухой растительности на территории Буденновского сельского поселения.</w:t>
      </w:r>
    </w:p>
    <w:p w:rsidR="002B52D0" w:rsidRPr="003004BC" w:rsidRDefault="002B52D0" w:rsidP="002B52D0">
      <w:pPr>
        <w:jc w:val="both"/>
        <w:rPr>
          <w:b/>
          <w:sz w:val="28"/>
          <w:szCs w:val="28"/>
        </w:rPr>
      </w:pPr>
    </w:p>
    <w:p w:rsidR="002B52D0" w:rsidRPr="003004BC" w:rsidRDefault="002B52D0" w:rsidP="002B52D0">
      <w:pPr>
        <w:jc w:val="both"/>
        <w:rPr>
          <w:b/>
          <w:sz w:val="28"/>
          <w:szCs w:val="28"/>
        </w:rPr>
      </w:pPr>
    </w:p>
    <w:p w:rsidR="00BC7AA2" w:rsidRPr="003004BC" w:rsidRDefault="002B52D0" w:rsidP="00BC7AA2">
      <w:pPr>
        <w:tabs>
          <w:tab w:val="center" w:pos="4677"/>
        </w:tabs>
        <w:jc w:val="both"/>
        <w:rPr>
          <w:sz w:val="28"/>
          <w:szCs w:val="28"/>
        </w:rPr>
      </w:pPr>
      <w:r w:rsidRPr="003004BC">
        <w:rPr>
          <w:sz w:val="28"/>
          <w:szCs w:val="28"/>
        </w:rPr>
        <w:t xml:space="preserve">Председатель комиссии </w:t>
      </w:r>
      <w:r w:rsidR="00BC7AA2" w:rsidRPr="003004BC">
        <w:rPr>
          <w:sz w:val="28"/>
          <w:szCs w:val="28"/>
        </w:rPr>
        <w:tab/>
      </w:r>
      <w:r w:rsidR="003004BC">
        <w:rPr>
          <w:sz w:val="28"/>
          <w:szCs w:val="28"/>
        </w:rPr>
        <w:t xml:space="preserve">                         </w:t>
      </w:r>
      <w:r w:rsidR="00BC7AA2" w:rsidRPr="003004BC">
        <w:rPr>
          <w:sz w:val="28"/>
          <w:szCs w:val="28"/>
        </w:rPr>
        <w:t xml:space="preserve">Глава  Администрации </w:t>
      </w:r>
    </w:p>
    <w:p w:rsidR="00BC7AA2" w:rsidRPr="003004BC" w:rsidRDefault="00BC7AA2" w:rsidP="00BC7AA2">
      <w:pPr>
        <w:tabs>
          <w:tab w:val="center" w:pos="4677"/>
        </w:tabs>
        <w:jc w:val="both"/>
        <w:rPr>
          <w:sz w:val="28"/>
          <w:szCs w:val="28"/>
        </w:rPr>
      </w:pPr>
      <w:r w:rsidRPr="003004BC">
        <w:rPr>
          <w:sz w:val="28"/>
          <w:szCs w:val="28"/>
        </w:rPr>
        <w:t xml:space="preserve">         Г.В. Миргород      </w:t>
      </w:r>
      <w:r w:rsidR="003004BC">
        <w:rPr>
          <w:sz w:val="28"/>
          <w:szCs w:val="28"/>
        </w:rPr>
        <w:t xml:space="preserve">                              </w:t>
      </w:r>
      <w:r w:rsidRPr="003004BC">
        <w:rPr>
          <w:sz w:val="28"/>
          <w:szCs w:val="28"/>
        </w:rPr>
        <w:t xml:space="preserve">Буденновского сельского поселения </w:t>
      </w:r>
    </w:p>
    <w:p w:rsidR="003004BC" w:rsidRDefault="00BC7AA2" w:rsidP="003004BC">
      <w:pPr>
        <w:tabs>
          <w:tab w:val="center" w:pos="4677"/>
        </w:tabs>
        <w:jc w:val="both"/>
        <w:rPr>
          <w:sz w:val="28"/>
          <w:szCs w:val="28"/>
        </w:rPr>
      </w:pPr>
      <w:r w:rsidRPr="003004BC">
        <w:rPr>
          <w:sz w:val="28"/>
          <w:szCs w:val="28"/>
        </w:rPr>
        <w:t xml:space="preserve">                                                                     </w:t>
      </w:r>
    </w:p>
    <w:p w:rsidR="00BC7AA2" w:rsidRPr="003004BC" w:rsidRDefault="003004BC" w:rsidP="003004BC">
      <w:pPr>
        <w:tabs>
          <w:tab w:val="center" w:pos="4677"/>
        </w:tabs>
        <w:jc w:val="both"/>
        <w:rPr>
          <w:sz w:val="28"/>
          <w:szCs w:val="28"/>
        </w:rPr>
      </w:pPr>
      <w:r>
        <w:rPr>
          <w:sz w:val="28"/>
          <w:szCs w:val="28"/>
        </w:rPr>
        <w:t xml:space="preserve">Заместитель председателя </w:t>
      </w:r>
      <w:proofErr w:type="gramStart"/>
      <w:r w:rsidR="002B52D0" w:rsidRPr="003004BC">
        <w:rPr>
          <w:sz w:val="28"/>
          <w:szCs w:val="28"/>
        </w:rPr>
        <w:t>комиссии</w:t>
      </w:r>
      <w:proofErr w:type="gramEnd"/>
      <w:r w:rsidR="00BC7AA2" w:rsidRPr="003004BC">
        <w:rPr>
          <w:sz w:val="28"/>
          <w:szCs w:val="28"/>
        </w:rPr>
        <w:t xml:space="preserve"> </w:t>
      </w:r>
      <w:r>
        <w:rPr>
          <w:sz w:val="28"/>
          <w:szCs w:val="28"/>
        </w:rPr>
        <w:t xml:space="preserve">     </w:t>
      </w:r>
      <w:r w:rsidR="00BC7AA2" w:rsidRPr="003004BC">
        <w:rPr>
          <w:sz w:val="28"/>
          <w:szCs w:val="28"/>
        </w:rPr>
        <w:t xml:space="preserve">Ведущий специалист Администрации </w:t>
      </w:r>
    </w:p>
    <w:p w:rsidR="00BC7AA2" w:rsidRPr="003004BC" w:rsidRDefault="00BC7AA2" w:rsidP="00BC7AA2">
      <w:pPr>
        <w:jc w:val="both"/>
        <w:rPr>
          <w:sz w:val="28"/>
          <w:szCs w:val="28"/>
        </w:rPr>
      </w:pPr>
      <w:r w:rsidRPr="003004BC">
        <w:rPr>
          <w:sz w:val="28"/>
          <w:szCs w:val="28"/>
        </w:rPr>
        <w:t xml:space="preserve">     Москвина И.И.                        </w:t>
      </w:r>
      <w:r w:rsidR="003004BC">
        <w:rPr>
          <w:sz w:val="28"/>
          <w:szCs w:val="28"/>
        </w:rPr>
        <w:t xml:space="preserve">              </w:t>
      </w:r>
      <w:r w:rsidRPr="003004BC">
        <w:rPr>
          <w:sz w:val="28"/>
          <w:szCs w:val="28"/>
        </w:rPr>
        <w:t>Буденновского сельского поселения</w:t>
      </w:r>
    </w:p>
    <w:p w:rsidR="00BC7AA2" w:rsidRPr="003004BC" w:rsidRDefault="00BC7AA2" w:rsidP="00BC7AA2">
      <w:pPr>
        <w:jc w:val="both"/>
        <w:rPr>
          <w:sz w:val="28"/>
          <w:szCs w:val="28"/>
        </w:rPr>
      </w:pPr>
    </w:p>
    <w:p w:rsidR="00BC7AA2" w:rsidRPr="003004BC" w:rsidRDefault="00BC7AA2" w:rsidP="00BC7AA2">
      <w:pPr>
        <w:jc w:val="both"/>
        <w:rPr>
          <w:sz w:val="28"/>
          <w:szCs w:val="28"/>
        </w:rPr>
      </w:pPr>
      <w:r w:rsidRPr="003004BC">
        <w:rPr>
          <w:sz w:val="28"/>
          <w:szCs w:val="28"/>
        </w:rPr>
        <w:t xml:space="preserve">                                                                  </w:t>
      </w:r>
    </w:p>
    <w:p w:rsidR="002B52D0" w:rsidRPr="003004BC" w:rsidRDefault="002B52D0" w:rsidP="00BC7AA2">
      <w:pPr>
        <w:rPr>
          <w:sz w:val="28"/>
          <w:szCs w:val="28"/>
        </w:rPr>
      </w:pPr>
    </w:p>
    <w:p w:rsidR="00D6032E" w:rsidRPr="003004BC" w:rsidRDefault="002B52D0" w:rsidP="00D6032E">
      <w:pPr>
        <w:tabs>
          <w:tab w:val="center" w:pos="4677"/>
        </w:tabs>
        <w:jc w:val="both"/>
        <w:rPr>
          <w:sz w:val="28"/>
          <w:szCs w:val="28"/>
        </w:rPr>
      </w:pPr>
      <w:r w:rsidRPr="003004BC">
        <w:rPr>
          <w:sz w:val="28"/>
          <w:szCs w:val="28"/>
        </w:rPr>
        <w:t xml:space="preserve">Секретарь: </w:t>
      </w:r>
      <w:r w:rsidR="00D6032E" w:rsidRPr="003004BC">
        <w:rPr>
          <w:sz w:val="28"/>
          <w:szCs w:val="28"/>
        </w:rPr>
        <w:t xml:space="preserve">                     </w:t>
      </w:r>
      <w:r w:rsidR="003004BC">
        <w:rPr>
          <w:sz w:val="28"/>
          <w:szCs w:val="28"/>
        </w:rPr>
        <w:t xml:space="preserve">                       </w:t>
      </w:r>
      <w:r w:rsidR="00D6032E" w:rsidRPr="003004BC">
        <w:rPr>
          <w:sz w:val="28"/>
          <w:szCs w:val="28"/>
        </w:rPr>
        <w:t xml:space="preserve">специалист Администрации                                    </w:t>
      </w:r>
    </w:p>
    <w:p w:rsidR="00D6032E" w:rsidRPr="003004BC" w:rsidRDefault="00D6032E" w:rsidP="00D6032E">
      <w:pPr>
        <w:tabs>
          <w:tab w:val="left" w:pos="4678"/>
        </w:tabs>
        <w:jc w:val="both"/>
        <w:rPr>
          <w:sz w:val="28"/>
          <w:szCs w:val="28"/>
        </w:rPr>
      </w:pPr>
      <w:r w:rsidRPr="003004BC">
        <w:rPr>
          <w:sz w:val="28"/>
          <w:szCs w:val="28"/>
        </w:rPr>
        <w:t xml:space="preserve">Михайличенко И.В.      </w:t>
      </w:r>
      <w:r w:rsidR="003004BC">
        <w:rPr>
          <w:sz w:val="28"/>
          <w:szCs w:val="28"/>
        </w:rPr>
        <w:t xml:space="preserve">                              </w:t>
      </w:r>
      <w:r w:rsidRPr="003004BC">
        <w:rPr>
          <w:sz w:val="28"/>
          <w:szCs w:val="28"/>
        </w:rPr>
        <w:t>Буденновского сельского поселения</w:t>
      </w:r>
    </w:p>
    <w:p w:rsidR="00D6032E" w:rsidRPr="003004BC" w:rsidRDefault="00D6032E" w:rsidP="00D6032E">
      <w:pPr>
        <w:jc w:val="both"/>
        <w:rPr>
          <w:sz w:val="28"/>
          <w:szCs w:val="28"/>
        </w:rPr>
      </w:pPr>
      <w:r w:rsidRPr="003004BC">
        <w:rPr>
          <w:sz w:val="28"/>
          <w:szCs w:val="28"/>
        </w:rPr>
        <w:t xml:space="preserve">   </w:t>
      </w:r>
    </w:p>
    <w:p w:rsidR="00D6032E" w:rsidRPr="003004BC" w:rsidRDefault="00D6032E" w:rsidP="00D6032E">
      <w:pPr>
        <w:tabs>
          <w:tab w:val="center" w:pos="4677"/>
        </w:tabs>
        <w:jc w:val="both"/>
        <w:rPr>
          <w:sz w:val="28"/>
          <w:szCs w:val="28"/>
        </w:rPr>
      </w:pPr>
      <w:r w:rsidRPr="003004BC">
        <w:rPr>
          <w:sz w:val="28"/>
          <w:szCs w:val="28"/>
        </w:rPr>
        <w:t xml:space="preserve">                                                              </w:t>
      </w:r>
    </w:p>
    <w:p w:rsidR="00D6032E" w:rsidRPr="003004BC" w:rsidRDefault="00D6032E" w:rsidP="00D6032E">
      <w:pPr>
        <w:tabs>
          <w:tab w:val="center" w:pos="4677"/>
        </w:tabs>
        <w:jc w:val="center"/>
        <w:rPr>
          <w:sz w:val="28"/>
          <w:szCs w:val="28"/>
        </w:rPr>
      </w:pPr>
    </w:p>
    <w:p w:rsidR="002B52D0" w:rsidRPr="003004BC" w:rsidRDefault="002B52D0" w:rsidP="00D6032E">
      <w:pPr>
        <w:tabs>
          <w:tab w:val="left" w:pos="0"/>
        </w:tabs>
        <w:jc w:val="both"/>
        <w:rPr>
          <w:sz w:val="28"/>
          <w:szCs w:val="28"/>
        </w:rPr>
      </w:pPr>
      <w:r w:rsidRPr="003004BC">
        <w:rPr>
          <w:sz w:val="28"/>
          <w:szCs w:val="28"/>
        </w:rPr>
        <w:t xml:space="preserve">Члены комиссии: </w:t>
      </w:r>
      <w:r w:rsidR="00BC7AA2" w:rsidRPr="003004BC">
        <w:rPr>
          <w:sz w:val="28"/>
          <w:szCs w:val="28"/>
        </w:rPr>
        <w:tab/>
      </w:r>
    </w:p>
    <w:p w:rsidR="002B52D0" w:rsidRPr="003004BC" w:rsidRDefault="00D6032E" w:rsidP="00D6032E">
      <w:pPr>
        <w:jc w:val="both"/>
        <w:rPr>
          <w:sz w:val="28"/>
          <w:szCs w:val="28"/>
        </w:rPr>
      </w:pPr>
      <w:r w:rsidRPr="003004BC">
        <w:rPr>
          <w:sz w:val="28"/>
          <w:szCs w:val="28"/>
        </w:rPr>
        <w:t>Черепанов А.В.</w:t>
      </w:r>
      <w:r w:rsidR="002B52D0" w:rsidRPr="003004BC">
        <w:rPr>
          <w:sz w:val="28"/>
          <w:szCs w:val="28"/>
        </w:rPr>
        <w:t xml:space="preserve">                 </w:t>
      </w:r>
      <w:r w:rsidR="003004BC">
        <w:rPr>
          <w:sz w:val="28"/>
          <w:szCs w:val="28"/>
        </w:rPr>
        <w:t xml:space="preserve">                     </w:t>
      </w:r>
      <w:r w:rsidR="002B52D0" w:rsidRPr="003004BC">
        <w:rPr>
          <w:sz w:val="28"/>
          <w:szCs w:val="28"/>
        </w:rPr>
        <w:t xml:space="preserve">специалист </w:t>
      </w:r>
      <w:r w:rsidRPr="003004BC">
        <w:rPr>
          <w:sz w:val="28"/>
          <w:szCs w:val="28"/>
        </w:rPr>
        <w:t>ГО и ЧС</w:t>
      </w:r>
    </w:p>
    <w:p w:rsidR="002B52D0" w:rsidRPr="003004BC" w:rsidRDefault="002B52D0" w:rsidP="002B52D0">
      <w:pPr>
        <w:jc w:val="both"/>
        <w:rPr>
          <w:sz w:val="28"/>
          <w:szCs w:val="28"/>
        </w:rPr>
      </w:pPr>
    </w:p>
    <w:p w:rsidR="002B52D0" w:rsidRPr="003004BC" w:rsidRDefault="00D6032E" w:rsidP="00D6032E">
      <w:pPr>
        <w:rPr>
          <w:sz w:val="28"/>
          <w:szCs w:val="28"/>
        </w:rPr>
      </w:pPr>
      <w:r w:rsidRPr="003004BC">
        <w:rPr>
          <w:sz w:val="28"/>
          <w:szCs w:val="28"/>
        </w:rPr>
        <w:t>Сураева А.В.</w:t>
      </w:r>
      <w:r w:rsidR="002B52D0" w:rsidRPr="003004BC">
        <w:rPr>
          <w:sz w:val="28"/>
          <w:szCs w:val="28"/>
        </w:rPr>
        <w:t xml:space="preserve">            </w:t>
      </w:r>
      <w:r w:rsidRPr="003004BC">
        <w:rPr>
          <w:sz w:val="28"/>
          <w:szCs w:val="28"/>
        </w:rPr>
        <w:t xml:space="preserve">     </w:t>
      </w:r>
      <w:r w:rsidR="003004BC">
        <w:rPr>
          <w:sz w:val="28"/>
          <w:szCs w:val="28"/>
        </w:rPr>
        <w:t xml:space="preserve">                              </w:t>
      </w:r>
      <w:r w:rsidRPr="003004BC">
        <w:rPr>
          <w:sz w:val="28"/>
          <w:szCs w:val="28"/>
        </w:rPr>
        <w:t xml:space="preserve">ведущий специалист </w:t>
      </w:r>
      <w:proofErr w:type="gramStart"/>
      <w:r w:rsidR="003004BC">
        <w:rPr>
          <w:sz w:val="28"/>
          <w:szCs w:val="28"/>
        </w:rPr>
        <w:t>и</w:t>
      </w:r>
      <w:r w:rsidRPr="003004BC">
        <w:rPr>
          <w:sz w:val="28"/>
          <w:szCs w:val="28"/>
        </w:rPr>
        <w:t>мущественных</w:t>
      </w:r>
      <w:proofErr w:type="gramEnd"/>
      <w:r w:rsidRPr="003004BC">
        <w:rPr>
          <w:sz w:val="28"/>
          <w:szCs w:val="28"/>
        </w:rPr>
        <w:t xml:space="preserve"> </w:t>
      </w:r>
    </w:p>
    <w:p w:rsidR="00D6032E" w:rsidRPr="003004BC" w:rsidRDefault="00D6032E" w:rsidP="003004BC">
      <w:pPr>
        <w:tabs>
          <w:tab w:val="left" w:pos="4678"/>
        </w:tabs>
        <w:jc w:val="center"/>
        <w:rPr>
          <w:sz w:val="28"/>
          <w:szCs w:val="28"/>
        </w:rPr>
      </w:pPr>
      <w:r w:rsidRPr="003004BC">
        <w:rPr>
          <w:sz w:val="28"/>
          <w:szCs w:val="28"/>
        </w:rPr>
        <w:t xml:space="preserve">                                     </w:t>
      </w:r>
      <w:r w:rsidR="003004BC">
        <w:rPr>
          <w:sz w:val="28"/>
          <w:szCs w:val="28"/>
        </w:rPr>
        <w:t xml:space="preserve">      и </w:t>
      </w:r>
      <w:r w:rsidRPr="003004BC">
        <w:rPr>
          <w:sz w:val="28"/>
          <w:szCs w:val="28"/>
        </w:rPr>
        <w:t>земельных отношений</w:t>
      </w:r>
    </w:p>
    <w:p w:rsidR="00D6032E" w:rsidRPr="003004BC" w:rsidRDefault="00D6032E" w:rsidP="002B52D0">
      <w:pPr>
        <w:jc w:val="both"/>
        <w:rPr>
          <w:sz w:val="28"/>
          <w:szCs w:val="28"/>
        </w:rPr>
      </w:pPr>
    </w:p>
    <w:p w:rsidR="00D6032E" w:rsidRPr="003004BC" w:rsidRDefault="00D6032E" w:rsidP="00D6032E">
      <w:pPr>
        <w:rPr>
          <w:sz w:val="28"/>
          <w:szCs w:val="28"/>
        </w:rPr>
      </w:pPr>
      <w:proofErr w:type="spellStart"/>
      <w:r w:rsidRPr="003004BC">
        <w:rPr>
          <w:sz w:val="28"/>
          <w:szCs w:val="28"/>
        </w:rPr>
        <w:t>Лужецкий</w:t>
      </w:r>
      <w:proofErr w:type="spellEnd"/>
      <w:r w:rsidRPr="003004BC">
        <w:rPr>
          <w:sz w:val="28"/>
          <w:szCs w:val="28"/>
        </w:rPr>
        <w:t xml:space="preserve"> С.Н.</w:t>
      </w:r>
      <w:r w:rsidR="002B52D0" w:rsidRPr="003004BC">
        <w:rPr>
          <w:sz w:val="28"/>
          <w:szCs w:val="28"/>
        </w:rPr>
        <w:t xml:space="preserve">               </w:t>
      </w:r>
      <w:r w:rsidR="003004BC">
        <w:rPr>
          <w:sz w:val="28"/>
          <w:szCs w:val="28"/>
        </w:rPr>
        <w:t xml:space="preserve">                           </w:t>
      </w:r>
      <w:r w:rsidRPr="003004BC">
        <w:rPr>
          <w:sz w:val="28"/>
          <w:szCs w:val="28"/>
        </w:rPr>
        <w:t xml:space="preserve">специалист </w:t>
      </w:r>
      <w:proofErr w:type="gramStart"/>
      <w:r w:rsidRPr="003004BC">
        <w:rPr>
          <w:sz w:val="28"/>
          <w:szCs w:val="28"/>
        </w:rPr>
        <w:t>имущественных</w:t>
      </w:r>
      <w:proofErr w:type="gramEnd"/>
      <w:r w:rsidRPr="003004BC">
        <w:rPr>
          <w:sz w:val="28"/>
          <w:szCs w:val="28"/>
        </w:rPr>
        <w:t xml:space="preserve"> и </w:t>
      </w:r>
    </w:p>
    <w:p w:rsidR="00D6032E" w:rsidRPr="003004BC" w:rsidRDefault="00D6032E" w:rsidP="00D6032E">
      <w:pPr>
        <w:jc w:val="center"/>
        <w:rPr>
          <w:sz w:val="28"/>
          <w:szCs w:val="28"/>
        </w:rPr>
      </w:pPr>
      <w:r w:rsidRPr="003004BC">
        <w:rPr>
          <w:sz w:val="28"/>
          <w:szCs w:val="28"/>
        </w:rPr>
        <w:t xml:space="preserve">                                      земельных отношений</w:t>
      </w:r>
    </w:p>
    <w:p w:rsidR="00D6032E" w:rsidRPr="003004BC" w:rsidRDefault="00D6032E" w:rsidP="002B52D0">
      <w:pPr>
        <w:jc w:val="both"/>
        <w:rPr>
          <w:sz w:val="28"/>
          <w:szCs w:val="28"/>
        </w:rPr>
      </w:pPr>
      <w:r w:rsidRPr="003004BC">
        <w:rPr>
          <w:sz w:val="28"/>
          <w:szCs w:val="28"/>
        </w:rPr>
        <w:t xml:space="preserve">   </w:t>
      </w:r>
    </w:p>
    <w:p w:rsidR="00D6032E" w:rsidRPr="003004BC" w:rsidRDefault="00D6032E" w:rsidP="002B52D0">
      <w:pPr>
        <w:jc w:val="both"/>
        <w:rPr>
          <w:sz w:val="28"/>
          <w:szCs w:val="28"/>
        </w:rPr>
      </w:pPr>
    </w:p>
    <w:p w:rsidR="002B52D0" w:rsidRPr="003004BC" w:rsidRDefault="00596B51" w:rsidP="00D6032E">
      <w:pPr>
        <w:tabs>
          <w:tab w:val="left" w:pos="4678"/>
        </w:tabs>
        <w:jc w:val="both"/>
        <w:rPr>
          <w:sz w:val="28"/>
          <w:szCs w:val="28"/>
        </w:rPr>
      </w:pPr>
      <w:r w:rsidRPr="003004BC">
        <w:rPr>
          <w:sz w:val="28"/>
          <w:szCs w:val="28"/>
        </w:rPr>
        <w:t>Зинченко</w:t>
      </w:r>
      <w:r w:rsidR="002B52D0" w:rsidRPr="003004BC">
        <w:rPr>
          <w:sz w:val="28"/>
          <w:szCs w:val="28"/>
        </w:rPr>
        <w:t xml:space="preserve"> С.С.              </w:t>
      </w:r>
      <w:r w:rsidR="003004BC">
        <w:rPr>
          <w:sz w:val="28"/>
          <w:szCs w:val="28"/>
        </w:rPr>
        <w:t xml:space="preserve">                            </w:t>
      </w:r>
      <w:r w:rsidR="002B52D0" w:rsidRPr="003004BC">
        <w:rPr>
          <w:sz w:val="28"/>
          <w:szCs w:val="28"/>
        </w:rPr>
        <w:t xml:space="preserve">участковый </w:t>
      </w:r>
      <w:r w:rsidRPr="003004BC">
        <w:rPr>
          <w:sz w:val="28"/>
          <w:szCs w:val="28"/>
        </w:rPr>
        <w:t>уполномоченный полиции</w:t>
      </w:r>
    </w:p>
    <w:p w:rsidR="002B52D0" w:rsidRPr="003004BC" w:rsidRDefault="002B52D0" w:rsidP="002B52D0">
      <w:pPr>
        <w:jc w:val="both"/>
        <w:rPr>
          <w:sz w:val="26"/>
          <w:szCs w:val="26"/>
        </w:rPr>
      </w:pPr>
      <w:r w:rsidRPr="003004BC">
        <w:rPr>
          <w:sz w:val="26"/>
          <w:szCs w:val="26"/>
        </w:rPr>
        <w:t xml:space="preserve"> </w:t>
      </w:r>
    </w:p>
    <w:p w:rsidR="002B52D0" w:rsidRPr="003004BC" w:rsidRDefault="002B52D0" w:rsidP="002B52D0">
      <w:pPr>
        <w:jc w:val="both"/>
        <w:rPr>
          <w:sz w:val="26"/>
          <w:szCs w:val="26"/>
        </w:rPr>
      </w:pPr>
    </w:p>
    <w:p w:rsidR="002B52D0" w:rsidRPr="003004BC" w:rsidRDefault="002B52D0" w:rsidP="002B52D0">
      <w:pPr>
        <w:jc w:val="both"/>
        <w:rPr>
          <w:sz w:val="26"/>
          <w:szCs w:val="26"/>
        </w:rPr>
      </w:pPr>
    </w:p>
    <w:p w:rsidR="003004BC" w:rsidRDefault="002B52D0" w:rsidP="003004BC">
      <w:pPr>
        <w:jc w:val="both"/>
        <w:rPr>
          <w:sz w:val="26"/>
          <w:szCs w:val="26"/>
        </w:rPr>
      </w:pPr>
      <w:r>
        <w:rPr>
          <w:sz w:val="26"/>
          <w:szCs w:val="26"/>
        </w:rPr>
        <w:t xml:space="preserve"> </w:t>
      </w:r>
      <w:r w:rsidR="003004BC">
        <w:rPr>
          <w:sz w:val="26"/>
          <w:szCs w:val="26"/>
        </w:rPr>
        <w:t xml:space="preserve">                     </w:t>
      </w:r>
    </w:p>
    <w:p w:rsidR="003004BC" w:rsidRDefault="003004BC" w:rsidP="003004BC">
      <w:pPr>
        <w:jc w:val="both"/>
        <w:rPr>
          <w:sz w:val="26"/>
          <w:szCs w:val="26"/>
        </w:rPr>
      </w:pPr>
      <w:r>
        <w:rPr>
          <w:sz w:val="26"/>
          <w:szCs w:val="26"/>
        </w:rPr>
        <w:t xml:space="preserve">                         </w:t>
      </w:r>
    </w:p>
    <w:p w:rsidR="003004BC" w:rsidRDefault="003004BC" w:rsidP="003004BC">
      <w:pPr>
        <w:jc w:val="both"/>
        <w:rPr>
          <w:sz w:val="26"/>
          <w:szCs w:val="26"/>
        </w:rPr>
      </w:pPr>
    </w:p>
    <w:p w:rsidR="003004BC" w:rsidRDefault="003004BC" w:rsidP="003004BC">
      <w:pPr>
        <w:jc w:val="both"/>
        <w:rPr>
          <w:sz w:val="26"/>
          <w:szCs w:val="26"/>
        </w:rPr>
      </w:pPr>
      <w:r>
        <w:rPr>
          <w:sz w:val="26"/>
          <w:szCs w:val="26"/>
        </w:rPr>
        <w:t xml:space="preserve">                      </w:t>
      </w:r>
    </w:p>
    <w:sectPr w:rsidR="003004BC" w:rsidSect="003004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11ED1"/>
    <w:multiLevelType w:val="multilevel"/>
    <w:tmpl w:val="F0E8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00AF0"/>
    <w:multiLevelType w:val="multilevel"/>
    <w:tmpl w:val="AC7A3D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FD0E8F"/>
    <w:multiLevelType w:val="multilevel"/>
    <w:tmpl w:val="5B983A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5AC3A11"/>
    <w:multiLevelType w:val="hybridMultilevel"/>
    <w:tmpl w:val="B0D67644"/>
    <w:lvl w:ilvl="0" w:tplc="8368A5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3E139A"/>
    <w:multiLevelType w:val="multilevel"/>
    <w:tmpl w:val="53E03E2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A14250C"/>
    <w:multiLevelType w:val="multilevel"/>
    <w:tmpl w:val="1AF21828"/>
    <w:lvl w:ilvl="0">
      <w:start w:val="1"/>
      <w:numFmt w:val="decimal"/>
      <w:lvlText w:val="%1."/>
      <w:lvlJc w:val="left"/>
      <w:pPr>
        <w:tabs>
          <w:tab w:val="num" w:pos="765"/>
        </w:tabs>
        <w:ind w:left="765" w:hanging="405"/>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554E4A15"/>
    <w:multiLevelType w:val="multilevel"/>
    <w:tmpl w:val="ACD4CE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9A732D2"/>
    <w:multiLevelType w:val="multilevel"/>
    <w:tmpl w:val="D12AF4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BF2337F"/>
    <w:multiLevelType w:val="multilevel"/>
    <w:tmpl w:val="7C4E5A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EBC4FAB"/>
    <w:multiLevelType w:val="hybridMultilevel"/>
    <w:tmpl w:val="2AC899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F0F3E40"/>
    <w:multiLevelType w:val="hybridMultilevel"/>
    <w:tmpl w:val="15C0A62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0"/>
  </w:num>
  <w:num w:numId="9">
    <w:abstractNumId w:val="2"/>
  </w:num>
  <w:num w:numId="10">
    <w:abstractNumId w:val="4"/>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98"/>
    <w:rsid w:val="00023A2A"/>
    <w:rsid w:val="000A5F87"/>
    <w:rsid w:val="001B7498"/>
    <w:rsid w:val="00296060"/>
    <w:rsid w:val="002B52D0"/>
    <w:rsid w:val="002B5A75"/>
    <w:rsid w:val="003004BC"/>
    <w:rsid w:val="003C4D47"/>
    <w:rsid w:val="004C27C5"/>
    <w:rsid w:val="004C658F"/>
    <w:rsid w:val="0051491D"/>
    <w:rsid w:val="00596B51"/>
    <w:rsid w:val="005F361E"/>
    <w:rsid w:val="00653571"/>
    <w:rsid w:val="00706C26"/>
    <w:rsid w:val="007122F8"/>
    <w:rsid w:val="007A2BBD"/>
    <w:rsid w:val="007F0987"/>
    <w:rsid w:val="00813F0B"/>
    <w:rsid w:val="0087368B"/>
    <w:rsid w:val="00887F83"/>
    <w:rsid w:val="008E25E2"/>
    <w:rsid w:val="00976527"/>
    <w:rsid w:val="00A216C5"/>
    <w:rsid w:val="00A334BF"/>
    <w:rsid w:val="00A72DFD"/>
    <w:rsid w:val="00B37AC9"/>
    <w:rsid w:val="00BC7AA2"/>
    <w:rsid w:val="00C46DD2"/>
    <w:rsid w:val="00CF444F"/>
    <w:rsid w:val="00D6032E"/>
    <w:rsid w:val="00D7339F"/>
    <w:rsid w:val="00D77B10"/>
    <w:rsid w:val="00E1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table" w:styleId="a5">
    <w:name w:val="Table Grid"/>
    <w:basedOn w:val="a1"/>
    <w:rsid w:val="00D7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339F"/>
    <w:rPr>
      <w:rFonts w:ascii="Tahoma" w:hAnsi="Tahoma" w:cs="Tahoma"/>
      <w:sz w:val="16"/>
      <w:szCs w:val="16"/>
    </w:rPr>
  </w:style>
  <w:style w:type="character" w:customStyle="1" w:styleId="a7">
    <w:name w:val="Текст выноски Знак"/>
    <w:basedOn w:val="a0"/>
    <w:link w:val="a6"/>
    <w:uiPriority w:val="99"/>
    <w:semiHidden/>
    <w:rsid w:val="00D7339F"/>
    <w:rPr>
      <w:rFonts w:ascii="Tahoma" w:hAnsi="Tahoma" w:cs="Tahoma"/>
      <w:sz w:val="16"/>
      <w:szCs w:val="16"/>
      <w:lang w:eastAsia="ru-RU"/>
    </w:rPr>
  </w:style>
  <w:style w:type="paragraph" w:styleId="a8">
    <w:name w:val="Normal (Web)"/>
    <w:basedOn w:val="a"/>
    <w:uiPriority w:val="99"/>
    <w:unhideWhenUsed/>
    <w:rsid w:val="004C658F"/>
    <w:pPr>
      <w:spacing w:before="240" w:after="240"/>
    </w:pPr>
  </w:style>
  <w:style w:type="character" w:styleId="a9">
    <w:name w:val="Hyperlink"/>
    <w:basedOn w:val="a0"/>
    <w:rsid w:val="004C658F"/>
    <w:rPr>
      <w:color w:val="0000FF"/>
      <w:u w:val="single"/>
    </w:rPr>
  </w:style>
  <w:style w:type="paragraph" w:styleId="aa">
    <w:name w:val="Body Text Indent"/>
    <w:basedOn w:val="a"/>
    <w:link w:val="ab"/>
    <w:rsid w:val="005F361E"/>
    <w:pPr>
      <w:ind w:firstLine="720"/>
    </w:pPr>
    <w:rPr>
      <w:sz w:val="28"/>
      <w:szCs w:val="28"/>
    </w:rPr>
  </w:style>
  <w:style w:type="character" w:customStyle="1" w:styleId="ab">
    <w:name w:val="Основной текст с отступом Знак"/>
    <w:basedOn w:val="a0"/>
    <w:link w:val="aa"/>
    <w:rsid w:val="005F361E"/>
    <w:rPr>
      <w:sz w:val="28"/>
      <w:szCs w:val="28"/>
      <w:lang w:eastAsia="ru-RU"/>
    </w:rPr>
  </w:style>
  <w:style w:type="paragraph" w:styleId="ac">
    <w:name w:val="Body Text"/>
    <w:basedOn w:val="a"/>
    <w:link w:val="ad"/>
    <w:rsid w:val="005F361E"/>
    <w:pPr>
      <w:spacing w:after="120"/>
    </w:pPr>
    <w:rPr>
      <w:sz w:val="20"/>
      <w:szCs w:val="20"/>
    </w:rPr>
  </w:style>
  <w:style w:type="character" w:customStyle="1" w:styleId="ad">
    <w:name w:val="Основной текст Знак"/>
    <w:basedOn w:val="a0"/>
    <w:link w:val="ac"/>
    <w:rsid w:val="005F361E"/>
    <w:rPr>
      <w:lang w:eastAsia="ru-RU"/>
    </w:rPr>
  </w:style>
  <w:style w:type="character" w:styleId="ae">
    <w:name w:val="Strong"/>
    <w:basedOn w:val="a0"/>
    <w:uiPriority w:val="22"/>
    <w:qFormat/>
    <w:rsid w:val="007A2BBD"/>
    <w:rPr>
      <w:b/>
      <w:bCs/>
    </w:rPr>
  </w:style>
  <w:style w:type="character" w:customStyle="1" w:styleId="articleseparator">
    <w:name w:val="article_separator"/>
    <w:basedOn w:val="a0"/>
    <w:rsid w:val="007A2BBD"/>
  </w:style>
  <w:style w:type="paragraph" w:customStyle="1" w:styleId="ConsPlusTitle">
    <w:name w:val="ConsPlusTitle"/>
    <w:rsid w:val="007A2BBD"/>
    <w:pPr>
      <w:widowControl w:val="0"/>
      <w:autoSpaceDE w:val="0"/>
      <w:autoSpaceDN w:val="0"/>
      <w:adjustRightInd w:val="0"/>
    </w:pPr>
    <w:rPr>
      <w:b/>
      <w:bCs/>
      <w:lang w:eastAsia="ru-RU"/>
    </w:rPr>
  </w:style>
  <w:style w:type="paragraph" w:customStyle="1" w:styleId="af">
    <w:name w:val="Знак"/>
    <w:basedOn w:val="a"/>
    <w:rsid w:val="007A2BBD"/>
    <w:pPr>
      <w:spacing w:before="100" w:beforeAutospacing="1" w:after="100" w:afterAutospacing="1"/>
    </w:pPr>
    <w:rPr>
      <w:rFonts w:ascii="Tahoma" w:hAnsi="Tahoma" w:cs="Tahoma"/>
      <w:sz w:val="20"/>
      <w:szCs w:val="20"/>
      <w:lang w:val="en-US" w:eastAsia="en-US"/>
    </w:rPr>
  </w:style>
  <w:style w:type="paragraph" w:customStyle="1" w:styleId="prints">
    <w:name w:val="prints"/>
    <w:basedOn w:val="a"/>
    <w:rsid w:val="007A2BBD"/>
    <w:pPr>
      <w:spacing w:before="100" w:beforeAutospacing="1" w:after="100" w:afterAutospacing="1"/>
    </w:pPr>
  </w:style>
  <w:style w:type="character" w:styleId="af0">
    <w:name w:val="Emphasis"/>
    <w:basedOn w:val="a0"/>
    <w:uiPriority w:val="20"/>
    <w:qFormat/>
    <w:rsid w:val="000A5F87"/>
    <w:rPr>
      <w:i/>
      <w:iCs/>
    </w:rPr>
  </w:style>
  <w:style w:type="paragraph" w:styleId="af1">
    <w:name w:val="List Paragraph"/>
    <w:basedOn w:val="a"/>
    <w:uiPriority w:val="34"/>
    <w:qFormat/>
    <w:rsid w:val="002B52D0"/>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Название Знак"/>
    <w:basedOn w:val="a0"/>
    <w:link w:val="a3"/>
    <w:rsid w:val="0087368B"/>
    <w:rPr>
      <w:b/>
      <w:sz w:val="24"/>
      <w:szCs w:val="24"/>
      <w:lang w:eastAsia="ru-RU"/>
    </w:rPr>
  </w:style>
  <w:style w:type="table" w:styleId="a5">
    <w:name w:val="Table Grid"/>
    <w:basedOn w:val="a1"/>
    <w:rsid w:val="00D7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339F"/>
    <w:rPr>
      <w:rFonts w:ascii="Tahoma" w:hAnsi="Tahoma" w:cs="Tahoma"/>
      <w:sz w:val="16"/>
      <w:szCs w:val="16"/>
    </w:rPr>
  </w:style>
  <w:style w:type="character" w:customStyle="1" w:styleId="a7">
    <w:name w:val="Текст выноски Знак"/>
    <w:basedOn w:val="a0"/>
    <w:link w:val="a6"/>
    <w:uiPriority w:val="99"/>
    <w:semiHidden/>
    <w:rsid w:val="00D7339F"/>
    <w:rPr>
      <w:rFonts w:ascii="Tahoma" w:hAnsi="Tahoma" w:cs="Tahoma"/>
      <w:sz w:val="16"/>
      <w:szCs w:val="16"/>
      <w:lang w:eastAsia="ru-RU"/>
    </w:rPr>
  </w:style>
  <w:style w:type="paragraph" w:styleId="a8">
    <w:name w:val="Normal (Web)"/>
    <w:basedOn w:val="a"/>
    <w:uiPriority w:val="99"/>
    <w:unhideWhenUsed/>
    <w:rsid w:val="004C658F"/>
    <w:pPr>
      <w:spacing w:before="240" w:after="240"/>
    </w:pPr>
  </w:style>
  <w:style w:type="character" w:styleId="a9">
    <w:name w:val="Hyperlink"/>
    <w:basedOn w:val="a0"/>
    <w:rsid w:val="004C658F"/>
    <w:rPr>
      <w:color w:val="0000FF"/>
      <w:u w:val="single"/>
    </w:rPr>
  </w:style>
  <w:style w:type="paragraph" w:styleId="aa">
    <w:name w:val="Body Text Indent"/>
    <w:basedOn w:val="a"/>
    <w:link w:val="ab"/>
    <w:rsid w:val="005F361E"/>
    <w:pPr>
      <w:ind w:firstLine="720"/>
    </w:pPr>
    <w:rPr>
      <w:sz w:val="28"/>
      <w:szCs w:val="28"/>
    </w:rPr>
  </w:style>
  <w:style w:type="character" w:customStyle="1" w:styleId="ab">
    <w:name w:val="Основной текст с отступом Знак"/>
    <w:basedOn w:val="a0"/>
    <w:link w:val="aa"/>
    <w:rsid w:val="005F361E"/>
    <w:rPr>
      <w:sz w:val="28"/>
      <w:szCs w:val="28"/>
      <w:lang w:eastAsia="ru-RU"/>
    </w:rPr>
  </w:style>
  <w:style w:type="paragraph" w:styleId="ac">
    <w:name w:val="Body Text"/>
    <w:basedOn w:val="a"/>
    <w:link w:val="ad"/>
    <w:rsid w:val="005F361E"/>
    <w:pPr>
      <w:spacing w:after="120"/>
    </w:pPr>
    <w:rPr>
      <w:sz w:val="20"/>
      <w:szCs w:val="20"/>
    </w:rPr>
  </w:style>
  <w:style w:type="character" w:customStyle="1" w:styleId="ad">
    <w:name w:val="Основной текст Знак"/>
    <w:basedOn w:val="a0"/>
    <w:link w:val="ac"/>
    <w:rsid w:val="005F361E"/>
    <w:rPr>
      <w:lang w:eastAsia="ru-RU"/>
    </w:rPr>
  </w:style>
  <w:style w:type="character" w:styleId="ae">
    <w:name w:val="Strong"/>
    <w:basedOn w:val="a0"/>
    <w:uiPriority w:val="22"/>
    <w:qFormat/>
    <w:rsid w:val="007A2BBD"/>
    <w:rPr>
      <w:b/>
      <w:bCs/>
    </w:rPr>
  </w:style>
  <w:style w:type="character" w:customStyle="1" w:styleId="articleseparator">
    <w:name w:val="article_separator"/>
    <w:basedOn w:val="a0"/>
    <w:rsid w:val="007A2BBD"/>
  </w:style>
  <w:style w:type="paragraph" w:customStyle="1" w:styleId="ConsPlusTitle">
    <w:name w:val="ConsPlusTitle"/>
    <w:rsid w:val="007A2BBD"/>
    <w:pPr>
      <w:widowControl w:val="0"/>
      <w:autoSpaceDE w:val="0"/>
      <w:autoSpaceDN w:val="0"/>
      <w:adjustRightInd w:val="0"/>
    </w:pPr>
    <w:rPr>
      <w:b/>
      <w:bCs/>
      <w:lang w:eastAsia="ru-RU"/>
    </w:rPr>
  </w:style>
  <w:style w:type="paragraph" w:customStyle="1" w:styleId="af">
    <w:name w:val="Знак"/>
    <w:basedOn w:val="a"/>
    <w:rsid w:val="007A2BBD"/>
    <w:pPr>
      <w:spacing w:before="100" w:beforeAutospacing="1" w:after="100" w:afterAutospacing="1"/>
    </w:pPr>
    <w:rPr>
      <w:rFonts w:ascii="Tahoma" w:hAnsi="Tahoma" w:cs="Tahoma"/>
      <w:sz w:val="20"/>
      <w:szCs w:val="20"/>
      <w:lang w:val="en-US" w:eastAsia="en-US"/>
    </w:rPr>
  </w:style>
  <w:style w:type="paragraph" w:customStyle="1" w:styleId="prints">
    <w:name w:val="prints"/>
    <w:basedOn w:val="a"/>
    <w:rsid w:val="007A2BBD"/>
    <w:pPr>
      <w:spacing w:before="100" w:beforeAutospacing="1" w:after="100" w:afterAutospacing="1"/>
    </w:pPr>
  </w:style>
  <w:style w:type="character" w:styleId="af0">
    <w:name w:val="Emphasis"/>
    <w:basedOn w:val="a0"/>
    <w:uiPriority w:val="20"/>
    <w:qFormat/>
    <w:rsid w:val="000A5F87"/>
    <w:rPr>
      <w:i/>
      <w:iCs/>
    </w:rPr>
  </w:style>
  <w:style w:type="paragraph" w:styleId="af1">
    <w:name w:val="List Paragraph"/>
    <w:basedOn w:val="a"/>
    <w:uiPriority w:val="34"/>
    <w:qFormat/>
    <w:rsid w:val="002B52D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300">
      <w:bodyDiv w:val="1"/>
      <w:marLeft w:val="0"/>
      <w:marRight w:val="0"/>
      <w:marTop w:val="0"/>
      <w:marBottom w:val="0"/>
      <w:divBdr>
        <w:top w:val="none" w:sz="0" w:space="0" w:color="auto"/>
        <w:left w:val="none" w:sz="0" w:space="0" w:color="auto"/>
        <w:bottom w:val="none" w:sz="0" w:space="0" w:color="auto"/>
        <w:right w:val="none" w:sz="0" w:space="0" w:color="auto"/>
      </w:divBdr>
      <w:divsChild>
        <w:div w:id="1706518906">
          <w:marLeft w:val="0"/>
          <w:marRight w:val="0"/>
          <w:marTop w:val="0"/>
          <w:marBottom w:val="0"/>
          <w:divBdr>
            <w:top w:val="none" w:sz="0" w:space="0" w:color="auto"/>
            <w:left w:val="none" w:sz="0" w:space="0" w:color="auto"/>
            <w:bottom w:val="none" w:sz="0" w:space="0" w:color="auto"/>
            <w:right w:val="none" w:sz="0" w:space="0" w:color="auto"/>
          </w:divBdr>
          <w:divsChild>
            <w:div w:id="377290815">
              <w:marLeft w:val="0"/>
              <w:marRight w:val="0"/>
              <w:marTop w:val="0"/>
              <w:marBottom w:val="0"/>
              <w:divBdr>
                <w:top w:val="none" w:sz="0" w:space="0" w:color="auto"/>
                <w:left w:val="none" w:sz="0" w:space="0" w:color="auto"/>
                <w:bottom w:val="none" w:sz="0" w:space="0" w:color="auto"/>
                <w:right w:val="none" w:sz="0" w:space="0" w:color="auto"/>
              </w:divBdr>
              <w:divsChild>
                <w:div w:id="874922926">
                  <w:marLeft w:val="0"/>
                  <w:marRight w:val="0"/>
                  <w:marTop w:val="0"/>
                  <w:marBottom w:val="0"/>
                  <w:divBdr>
                    <w:top w:val="none" w:sz="0" w:space="0" w:color="auto"/>
                    <w:left w:val="none" w:sz="0" w:space="0" w:color="auto"/>
                    <w:bottom w:val="none" w:sz="0" w:space="0" w:color="auto"/>
                    <w:right w:val="none" w:sz="0" w:space="0" w:color="auto"/>
                  </w:divBdr>
                  <w:divsChild>
                    <w:div w:id="1188251794">
                      <w:marLeft w:val="0"/>
                      <w:marRight w:val="0"/>
                      <w:marTop w:val="0"/>
                      <w:marBottom w:val="0"/>
                      <w:divBdr>
                        <w:top w:val="none" w:sz="0" w:space="0" w:color="auto"/>
                        <w:left w:val="none" w:sz="0" w:space="0" w:color="auto"/>
                        <w:bottom w:val="none" w:sz="0" w:space="0" w:color="auto"/>
                        <w:right w:val="none" w:sz="0" w:space="0" w:color="auto"/>
                      </w:divBdr>
                      <w:divsChild>
                        <w:div w:id="1151674679">
                          <w:marLeft w:val="0"/>
                          <w:marRight w:val="0"/>
                          <w:marTop w:val="0"/>
                          <w:marBottom w:val="0"/>
                          <w:divBdr>
                            <w:top w:val="none" w:sz="0" w:space="0" w:color="auto"/>
                            <w:left w:val="none" w:sz="0" w:space="0" w:color="auto"/>
                            <w:bottom w:val="none" w:sz="0" w:space="0" w:color="auto"/>
                            <w:right w:val="none" w:sz="0" w:space="0" w:color="auto"/>
                          </w:divBdr>
                          <w:divsChild>
                            <w:div w:id="1342244446">
                              <w:marLeft w:val="0"/>
                              <w:marRight w:val="0"/>
                              <w:marTop w:val="0"/>
                              <w:marBottom w:val="0"/>
                              <w:divBdr>
                                <w:top w:val="none" w:sz="0" w:space="0" w:color="auto"/>
                                <w:left w:val="none" w:sz="0" w:space="0" w:color="auto"/>
                                <w:bottom w:val="none" w:sz="0" w:space="0" w:color="auto"/>
                                <w:right w:val="none" w:sz="0" w:space="0" w:color="auto"/>
                              </w:divBdr>
                              <w:divsChild>
                                <w:div w:id="1369062329">
                                  <w:marLeft w:val="0"/>
                                  <w:marRight w:val="0"/>
                                  <w:marTop w:val="0"/>
                                  <w:marBottom w:val="0"/>
                                  <w:divBdr>
                                    <w:top w:val="none" w:sz="0" w:space="0" w:color="auto"/>
                                    <w:left w:val="none" w:sz="0" w:space="0" w:color="auto"/>
                                    <w:bottom w:val="none" w:sz="0" w:space="0" w:color="auto"/>
                                    <w:right w:val="none" w:sz="0" w:space="0" w:color="auto"/>
                                  </w:divBdr>
                                  <w:divsChild>
                                    <w:div w:id="1404713787">
                                      <w:marLeft w:val="0"/>
                                      <w:marRight w:val="0"/>
                                      <w:marTop w:val="0"/>
                                      <w:marBottom w:val="0"/>
                                      <w:divBdr>
                                        <w:top w:val="none" w:sz="0" w:space="0" w:color="auto"/>
                                        <w:left w:val="none" w:sz="0" w:space="0" w:color="auto"/>
                                        <w:bottom w:val="none" w:sz="0" w:space="0" w:color="auto"/>
                                        <w:right w:val="none" w:sz="0" w:space="0" w:color="auto"/>
                                      </w:divBdr>
                                      <w:divsChild>
                                        <w:div w:id="10357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1769">
      <w:bodyDiv w:val="1"/>
      <w:marLeft w:val="0"/>
      <w:marRight w:val="0"/>
      <w:marTop w:val="0"/>
      <w:marBottom w:val="0"/>
      <w:divBdr>
        <w:top w:val="none" w:sz="0" w:space="0" w:color="auto"/>
        <w:left w:val="none" w:sz="0" w:space="0" w:color="auto"/>
        <w:bottom w:val="none" w:sz="0" w:space="0" w:color="auto"/>
        <w:right w:val="none" w:sz="0" w:space="0" w:color="auto"/>
      </w:divBdr>
      <w:divsChild>
        <w:div w:id="1168518841">
          <w:marLeft w:val="0"/>
          <w:marRight w:val="0"/>
          <w:marTop w:val="0"/>
          <w:marBottom w:val="0"/>
          <w:divBdr>
            <w:top w:val="none" w:sz="0" w:space="0" w:color="auto"/>
            <w:left w:val="none" w:sz="0" w:space="0" w:color="auto"/>
            <w:bottom w:val="none" w:sz="0" w:space="0" w:color="auto"/>
            <w:right w:val="none" w:sz="0" w:space="0" w:color="auto"/>
          </w:divBdr>
          <w:divsChild>
            <w:div w:id="772746899">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 w:id="198737083">
      <w:bodyDiv w:val="1"/>
      <w:marLeft w:val="0"/>
      <w:marRight w:val="0"/>
      <w:marTop w:val="0"/>
      <w:marBottom w:val="0"/>
      <w:divBdr>
        <w:top w:val="none" w:sz="0" w:space="0" w:color="auto"/>
        <w:left w:val="none" w:sz="0" w:space="0" w:color="auto"/>
        <w:bottom w:val="none" w:sz="0" w:space="0" w:color="auto"/>
        <w:right w:val="none" w:sz="0" w:space="0" w:color="auto"/>
      </w:divBdr>
      <w:divsChild>
        <w:div w:id="1349483612">
          <w:marLeft w:val="0"/>
          <w:marRight w:val="0"/>
          <w:marTop w:val="0"/>
          <w:marBottom w:val="0"/>
          <w:divBdr>
            <w:top w:val="none" w:sz="0" w:space="0" w:color="auto"/>
            <w:left w:val="none" w:sz="0" w:space="0" w:color="auto"/>
            <w:bottom w:val="none" w:sz="0" w:space="0" w:color="auto"/>
            <w:right w:val="none" w:sz="0" w:space="0" w:color="auto"/>
          </w:divBdr>
          <w:divsChild>
            <w:div w:id="567611895">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 w:id="506167064">
      <w:bodyDiv w:val="1"/>
      <w:marLeft w:val="0"/>
      <w:marRight w:val="0"/>
      <w:marTop w:val="0"/>
      <w:marBottom w:val="0"/>
      <w:divBdr>
        <w:top w:val="none" w:sz="0" w:space="0" w:color="auto"/>
        <w:left w:val="none" w:sz="0" w:space="0" w:color="auto"/>
        <w:bottom w:val="none" w:sz="0" w:space="0" w:color="auto"/>
        <w:right w:val="none" w:sz="0" w:space="0" w:color="auto"/>
      </w:divBdr>
      <w:divsChild>
        <w:div w:id="147869095">
          <w:marLeft w:val="0"/>
          <w:marRight w:val="0"/>
          <w:marTop w:val="0"/>
          <w:marBottom w:val="0"/>
          <w:divBdr>
            <w:top w:val="none" w:sz="0" w:space="0" w:color="auto"/>
            <w:left w:val="none" w:sz="0" w:space="0" w:color="auto"/>
            <w:bottom w:val="none" w:sz="0" w:space="0" w:color="auto"/>
            <w:right w:val="none" w:sz="0" w:space="0" w:color="auto"/>
          </w:divBdr>
          <w:divsChild>
            <w:div w:id="1909072411">
              <w:marLeft w:val="0"/>
              <w:marRight w:val="0"/>
              <w:marTop w:val="0"/>
              <w:marBottom w:val="0"/>
              <w:divBdr>
                <w:top w:val="none" w:sz="0" w:space="0" w:color="auto"/>
                <w:left w:val="none" w:sz="0" w:space="0" w:color="auto"/>
                <w:bottom w:val="none" w:sz="0" w:space="0" w:color="auto"/>
                <w:right w:val="none" w:sz="0" w:space="0" w:color="auto"/>
              </w:divBdr>
              <w:divsChild>
                <w:div w:id="583147915">
                  <w:marLeft w:val="0"/>
                  <w:marRight w:val="0"/>
                  <w:marTop w:val="0"/>
                  <w:marBottom w:val="0"/>
                  <w:divBdr>
                    <w:top w:val="none" w:sz="0" w:space="0" w:color="auto"/>
                    <w:left w:val="none" w:sz="0" w:space="0" w:color="auto"/>
                    <w:bottom w:val="none" w:sz="0" w:space="0" w:color="auto"/>
                    <w:right w:val="none" w:sz="0" w:space="0" w:color="auto"/>
                  </w:divBdr>
                  <w:divsChild>
                    <w:div w:id="1452818367">
                      <w:marLeft w:val="0"/>
                      <w:marRight w:val="0"/>
                      <w:marTop w:val="0"/>
                      <w:marBottom w:val="0"/>
                      <w:divBdr>
                        <w:top w:val="none" w:sz="0" w:space="0" w:color="auto"/>
                        <w:left w:val="none" w:sz="0" w:space="0" w:color="auto"/>
                        <w:bottom w:val="none" w:sz="0" w:space="0" w:color="auto"/>
                        <w:right w:val="none" w:sz="0" w:space="0" w:color="auto"/>
                      </w:divBdr>
                      <w:divsChild>
                        <w:div w:id="2291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3320">
      <w:bodyDiv w:val="1"/>
      <w:marLeft w:val="0"/>
      <w:marRight w:val="0"/>
      <w:marTop w:val="0"/>
      <w:marBottom w:val="0"/>
      <w:divBdr>
        <w:top w:val="none" w:sz="0" w:space="0" w:color="auto"/>
        <w:left w:val="none" w:sz="0" w:space="0" w:color="auto"/>
        <w:bottom w:val="none" w:sz="0" w:space="0" w:color="auto"/>
        <w:right w:val="none" w:sz="0" w:space="0" w:color="auto"/>
      </w:divBdr>
      <w:divsChild>
        <w:div w:id="1739859252">
          <w:marLeft w:val="0"/>
          <w:marRight w:val="0"/>
          <w:marTop w:val="0"/>
          <w:marBottom w:val="0"/>
          <w:divBdr>
            <w:top w:val="none" w:sz="0" w:space="0" w:color="auto"/>
            <w:left w:val="none" w:sz="0" w:space="0" w:color="auto"/>
            <w:bottom w:val="none" w:sz="0" w:space="0" w:color="auto"/>
            <w:right w:val="none" w:sz="0" w:space="0" w:color="auto"/>
          </w:divBdr>
          <w:divsChild>
            <w:div w:id="1747221355">
              <w:marLeft w:val="0"/>
              <w:marRight w:val="0"/>
              <w:marTop w:val="0"/>
              <w:marBottom w:val="0"/>
              <w:divBdr>
                <w:top w:val="none" w:sz="0" w:space="0" w:color="auto"/>
                <w:left w:val="none" w:sz="0" w:space="0" w:color="auto"/>
                <w:bottom w:val="none" w:sz="0" w:space="0" w:color="auto"/>
                <w:right w:val="none" w:sz="0" w:space="0" w:color="auto"/>
              </w:divBdr>
              <w:divsChild>
                <w:div w:id="1867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034">
      <w:bodyDiv w:val="1"/>
      <w:marLeft w:val="0"/>
      <w:marRight w:val="0"/>
      <w:marTop w:val="0"/>
      <w:marBottom w:val="150"/>
      <w:divBdr>
        <w:top w:val="none" w:sz="0" w:space="0" w:color="auto"/>
        <w:left w:val="none" w:sz="0" w:space="0" w:color="auto"/>
        <w:bottom w:val="none" w:sz="0" w:space="0" w:color="auto"/>
        <w:right w:val="none" w:sz="0" w:space="0" w:color="auto"/>
      </w:divBdr>
      <w:divsChild>
        <w:div w:id="2104371635">
          <w:marLeft w:val="0"/>
          <w:marRight w:val="0"/>
          <w:marTop w:val="0"/>
          <w:marBottom w:val="0"/>
          <w:divBdr>
            <w:top w:val="none" w:sz="0" w:space="0" w:color="auto"/>
            <w:left w:val="none" w:sz="0" w:space="0" w:color="auto"/>
            <w:bottom w:val="none" w:sz="0" w:space="0" w:color="auto"/>
            <w:right w:val="none" w:sz="0" w:space="0" w:color="auto"/>
          </w:divBdr>
          <w:divsChild>
            <w:div w:id="1583761815">
              <w:marLeft w:val="0"/>
              <w:marRight w:val="0"/>
              <w:marTop w:val="0"/>
              <w:marBottom w:val="45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4702">
      <w:bodyDiv w:val="1"/>
      <w:marLeft w:val="0"/>
      <w:marRight w:val="0"/>
      <w:marTop w:val="0"/>
      <w:marBottom w:val="0"/>
      <w:divBdr>
        <w:top w:val="none" w:sz="0" w:space="0" w:color="auto"/>
        <w:left w:val="none" w:sz="0" w:space="0" w:color="auto"/>
        <w:bottom w:val="none" w:sz="0" w:space="0" w:color="auto"/>
        <w:right w:val="none" w:sz="0" w:space="0" w:color="auto"/>
      </w:divBdr>
      <w:divsChild>
        <w:div w:id="1411464819">
          <w:marLeft w:val="0"/>
          <w:marRight w:val="0"/>
          <w:marTop w:val="0"/>
          <w:marBottom w:val="0"/>
          <w:divBdr>
            <w:top w:val="none" w:sz="0" w:space="0" w:color="auto"/>
            <w:left w:val="none" w:sz="0" w:space="0" w:color="auto"/>
            <w:bottom w:val="none" w:sz="0" w:space="0" w:color="auto"/>
            <w:right w:val="none" w:sz="0" w:space="0" w:color="auto"/>
          </w:divBdr>
          <w:divsChild>
            <w:div w:id="1129785382">
              <w:marLeft w:val="0"/>
              <w:marRight w:val="0"/>
              <w:marTop w:val="0"/>
              <w:marBottom w:val="0"/>
              <w:divBdr>
                <w:top w:val="single" w:sz="36" w:space="0" w:color="205C82"/>
                <w:left w:val="none" w:sz="0" w:space="0" w:color="auto"/>
                <w:bottom w:val="none" w:sz="0" w:space="0" w:color="auto"/>
                <w:right w:val="none" w:sz="0" w:space="0" w:color="auto"/>
              </w:divBdr>
              <w:divsChild>
                <w:div w:id="1431197760">
                  <w:marLeft w:val="0"/>
                  <w:marRight w:val="0"/>
                  <w:marTop w:val="0"/>
                  <w:marBottom w:val="0"/>
                  <w:divBdr>
                    <w:top w:val="single" w:sz="36" w:space="14" w:color="205C82"/>
                    <w:left w:val="none" w:sz="0" w:space="0" w:color="auto"/>
                    <w:bottom w:val="none" w:sz="0" w:space="0" w:color="auto"/>
                    <w:right w:val="none" w:sz="0" w:space="0" w:color="auto"/>
                  </w:divBdr>
                  <w:divsChild>
                    <w:div w:id="101719622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sChild>
        <w:div w:id="1613513670">
          <w:marLeft w:val="0"/>
          <w:marRight w:val="0"/>
          <w:marTop w:val="0"/>
          <w:marBottom w:val="0"/>
          <w:divBdr>
            <w:top w:val="none" w:sz="0" w:space="0" w:color="auto"/>
            <w:left w:val="none" w:sz="0" w:space="0" w:color="auto"/>
            <w:bottom w:val="none" w:sz="0" w:space="0" w:color="auto"/>
            <w:right w:val="none" w:sz="0" w:space="0" w:color="auto"/>
          </w:divBdr>
          <w:divsChild>
            <w:div w:id="471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7303">
      <w:bodyDiv w:val="1"/>
      <w:marLeft w:val="0"/>
      <w:marRight w:val="0"/>
      <w:marTop w:val="0"/>
      <w:marBottom w:val="0"/>
      <w:divBdr>
        <w:top w:val="none" w:sz="0" w:space="0" w:color="auto"/>
        <w:left w:val="none" w:sz="0" w:space="0" w:color="auto"/>
        <w:bottom w:val="none" w:sz="0" w:space="0" w:color="auto"/>
        <w:right w:val="none" w:sz="0" w:space="0" w:color="auto"/>
      </w:divBdr>
      <w:divsChild>
        <w:div w:id="414712608">
          <w:marLeft w:val="0"/>
          <w:marRight w:val="0"/>
          <w:marTop w:val="0"/>
          <w:marBottom w:val="0"/>
          <w:divBdr>
            <w:top w:val="none" w:sz="0" w:space="0" w:color="auto"/>
            <w:left w:val="single" w:sz="6" w:space="0" w:color="836303"/>
            <w:bottom w:val="none" w:sz="0" w:space="0" w:color="auto"/>
            <w:right w:val="single" w:sz="6" w:space="0" w:color="836303"/>
          </w:divBdr>
          <w:divsChild>
            <w:div w:id="1640106549">
              <w:marLeft w:val="0"/>
              <w:marRight w:val="0"/>
              <w:marTop w:val="0"/>
              <w:marBottom w:val="0"/>
              <w:divBdr>
                <w:top w:val="none" w:sz="0" w:space="0" w:color="auto"/>
                <w:left w:val="none" w:sz="0" w:space="0" w:color="auto"/>
                <w:bottom w:val="none" w:sz="0" w:space="0" w:color="auto"/>
                <w:right w:val="none" w:sz="0" w:space="0" w:color="auto"/>
              </w:divBdr>
              <w:divsChild>
                <w:div w:id="299768970">
                  <w:marLeft w:val="480"/>
                  <w:marRight w:val="0"/>
                  <w:marTop w:val="240"/>
                  <w:marBottom w:val="480"/>
                  <w:divBdr>
                    <w:top w:val="none" w:sz="0" w:space="0" w:color="auto"/>
                    <w:left w:val="none" w:sz="0" w:space="0" w:color="auto"/>
                    <w:bottom w:val="none" w:sz="0" w:space="0" w:color="auto"/>
                    <w:right w:val="none" w:sz="0" w:space="0" w:color="auto"/>
                  </w:divBdr>
                  <w:divsChild>
                    <w:div w:id="23031614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2123720252">
      <w:bodyDiv w:val="1"/>
      <w:marLeft w:val="0"/>
      <w:marRight w:val="0"/>
      <w:marTop w:val="0"/>
      <w:marBottom w:val="0"/>
      <w:divBdr>
        <w:top w:val="none" w:sz="0" w:space="0" w:color="auto"/>
        <w:left w:val="none" w:sz="0" w:space="0" w:color="auto"/>
        <w:bottom w:val="none" w:sz="0" w:space="0" w:color="auto"/>
        <w:right w:val="none" w:sz="0" w:space="0" w:color="auto"/>
      </w:divBdr>
      <w:divsChild>
        <w:div w:id="171114577">
          <w:marLeft w:val="0"/>
          <w:marRight w:val="0"/>
          <w:marTop w:val="0"/>
          <w:marBottom w:val="0"/>
          <w:divBdr>
            <w:top w:val="none" w:sz="0" w:space="0" w:color="auto"/>
            <w:left w:val="none" w:sz="0" w:space="0" w:color="auto"/>
            <w:bottom w:val="none" w:sz="0" w:space="0" w:color="auto"/>
            <w:right w:val="none" w:sz="0" w:space="0" w:color="auto"/>
          </w:divBdr>
          <w:divsChild>
            <w:div w:id="1712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2016-07-05T07:44:00Z</cp:lastPrinted>
  <dcterms:created xsi:type="dcterms:W3CDTF">2014-06-17T10:48:00Z</dcterms:created>
  <dcterms:modified xsi:type="dcterms:W3CDTF">2016-07-11T07:58:00Z</dcterms:modified>
</cp:coreProperties>
</file>