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B403D1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14.0</w:t>
      </w:r>
      <w:r w:rsidR="002A304F">
        <w:rPr>
          <w:rFonts w:ascii="Times New Roman" w:hAnsi="Times New Roman" w:cs="Times New Roman"/>
          <w:sz w:val="24"/>
          <w:szCs w:val="24"/>
        </w:rPr>
        <w:t>1</w:t>
      </w:r>
      <w:r w:rsidRPr="002A304F">
        <w:rPr>
          <w:rFonts w:ascii="Times New Roman" w:hAnsi="Times New Roman" w:cs="Times New Roman"/>
          <w:sz w:val="24"/>
          <w:szCs w:val="24"/>
        </w:rPr>
        <w:t>.201</w:t>
      </w:r>
      <w:r w:rsidR="002A304F">
        <w:rPr>
          <w:rFonts w:ascii="Times New Roman" w:hAnsi="Times New Roman" w:cs="Times New Roman"/>
          <w:sz w:val="24"/>
          <w:szCs w:val="24"/>
        </w:rPr>
        <w:t>5</w:t>
      </w:r>
      <w:r w:rsidRPr="002A304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№ </w:t>
      </w:r>
      <w:r w:rsidRPr="002A3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304F">
        <w:rPr>
          <w:rFonts w:ascii="Times New Roman" w:hAnsi="Times New Roman" w:cs="Times New Roman"/>
          <w:sz w:val="24"/>
          <w:szCs w:val="24"/>
        </w:rPr>
        <w:t>2</w:t>
      </w:r>
      <w:r w:rsidRPr="002A304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2A3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п. Конезавод имени Буденного</w:t>
      </w:r>
    </w:p>
    <w:p w:rsidR="006214B2" w:rsidRPr="002A304F" w:rsidRDefault="006214B2" w:rsidP="002A304F">
      <w:pPr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proofErr w:type="gramStart"/>
      <w:r w:rsidRPr="002A304F">
        <w:rPr>
          <w:rFonts w:ascii="Times New Roman" w:hAnsi="Times New Roman" w:cs="Times New Roman"/>
          <w:sz w:val="24"/>
          <w:szCs w:val="24"/>
        </w:rPr>
        <w:t>жилищной</w:t>
      </w:r>
      <w:proofErr w:type="gramEnd"/>
    </w:p>
    <w:p w:rsidR="006214B2" w:rsidRPr="002A304F" w:rsidRDefault="006214B2" w:rsidP="002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 xml:space="preserve">комиссии Администрации </w:t>
      </w:r>
    </w:p>
    <w:p w:rsidR="006214B2" w:rsidRPr="002A304F" w:rsidRDefault="006214B2" w:rsidP="002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Буденновского сельского поселения</w:t>
      </w:r>
    </w:p>
    <w:p w:rsidR="006214B2" w:rsidRPr="002A304F" w:rsidRDefault="006214B2" w:rsidP="002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072C95" w:rsidRDefault="006214B2" w:rsidP="002A304F">
      <w:pPr>
        <w:pStyle w:val="a3"/>
        <w:ind w:right="-1"/>
        <w:rPr>
          <w:b w:val="0"/>
          <w:sz w:val="24"/>
          <w:szCs w:val="24"/>
        </w:rPr>
      </w:pPr>
      <w:r w:rsidRPr="002A304F">
        <w:rPr>
          <w:sz w:val="24"/>
          <w:szCs w:val="24"/>
        </w:rPr>
        <w:tab/>
      </w:r>
      <w:proofErr w:type="gramStart"/>
      <w:r w:rsidRPr="00072C95">
        <w:rPr>
          <w:b w:val="0"/>
          <w:sz w:val="24"/>
          <w:szCs w:val="24"/>
        </w:rPr>
        <w:t>В связи с необходимостью приведения в соответствие состава жилищной комиссии с изменениями в кадровом составе, на основании жилищного кодекса РФ, ст.14 пунктов 2,3,5 Областного закона от 07.10.2005г.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пункт 6 ст. 14 131-ФЗ «Об общих принципах организации местного самоуправления в</w:t>
      </w:r>
      <w:proofErr w:type="gramEnd"/>
      <w:r w:rsidRPr="00072C95">
        <w:rPr>
          <w:b w:val="0"/>
          <w:sz w:val="24"/>
          <w:szCs w:val="24"/>
        </w:rPr>
        <w:t xml:space="preserve"> Российской Федерации», </w:t>
      </w:r>
    </w:p>
    <w:p w:rsidR="006214B2" w:rsidRPr="002A304F" w:rsidRDefault="006214B2" w:rsidP="002A304F">
      <w:pPr>
        <w:pStyle w:val="a3"/>
        <w:ind w:right="-1"/>
        <w:rPr>
          <w:sz w:val="24"/>
          <w:szCs w:val="24"/>
        </w:rPr>
      </w:pPr>
    </w:p>
    <w:p w:rsidR="006214B2" w:rsidRPr="002A304F" w:rsidRDefault="006214B2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1. Утвердить состав жилищной комиссии Администрации Буденновского сельского поселения в следующем составе:</w:t>
      </w:r>
    </w:p>
    <w:p w:rsidR="006214B2" w:rsidRPr="00072C95" w:rsidRDefault="006214B2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2C9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214B2" w:rsidRPr="002A304F" w:rsidRDefault="006214B2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Глава Буденновского сельского поселения   С.В. Махов</w:t>
      </w:r>
    </w:p>
    <w:p w:rsidR="006214B2" w:rsidRPr="00072C95" w:rsidRDefault="002A304F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2C95">
        <w:rPr>
          <w:rFonts w:ascii="Times New Roman" w:hAnsi="Times New Roman" w:cs="Times New Roman"/>
          <w:sz w:val="24"/>
          <w:szCs w:val="24"/>
        </w:rPr>
        <w:t>С</w:t>
      </w:r>
      <w:r w:rsidR="006214B2" w:rsidRPr="00072C95">
        <w:rPr>
          <w:rFonts w:ascii="Times New Roman" w:hAnsi="Times New Roman" w:cs="Times New Roman"/>
          <w:sz w:val="24"/>
          <w:szCs w:val="24"/>
        </w:rPr>
        <w:t>екретарь комиссии:</w:t>
      </w:r>
    </w:p>
    <w:p w:rsidR="002A304F" w:rsidRPr="002A304F" w:rsidRDefault="002A304F" w:rsidP="002A304F">
      <w:pPr>
        <w:spacing w:after="0" w:line="24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 xml:space="preserve">начальник сектора муниципального хозяйства имущественных и земельных отношений  А.В. </w:t>
      </w:r>
      <w:proofErr w:type="spellStart"/>
      <w:r w:rsidRPr="002A304F">
        <w:rPr>
          <w:rFonts w:ascii="Times New Roman" w:hAnsi="Times New Roman" w:cs="Times New Roman"/>
          <w:sz w:val="24"/>
          <w:szCs w:val="24"/>
        </w:rPr>
        <w:t>Сураева</w:t>
      </w:r>
      <w:proofErr w:type="spellEnd"/>
    </w:p>
    <w:p w:rsidR="006214B2" w:rsidRPr="00072C95" w:rsidRDefault="002A304F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2C95">
        <w:rPr>
          <w:rFonts w:ascii="Times New Roman" w:hAnsi="Times New Roman" w:cs="Times New Roman"/>
          <w:sz w:val="24"/>
          <w:szCs w:val="24"/>
        </w:rPr>
        <w:t>Ч</w:t>
      </w:r>
      <w:r w:rsidR="006214B2" w:rsidRPr="00072C95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2A304F" w:rsidRPr="002A304F" w:rsidRDefault="002A304F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начальник сектора организационно правовой работы И.И. Москвина</w:t>
      </w:r>
    </w:p>
    <w:p w:rsidR="006214B2" w:rsidRPr="002A304F" w:rsidRDefault="006214B2" w:rsidP="002A304F">
      <w:pPr>
        <w:spacing w:after="0" w:line="24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инспектор администрации Т.А. Малышкина</w:t>
      </w:r>
    </w:p>
    <w:p w:rsidR="006214B2" w:rsidRPr="002A304F" w:rsidRDefault="006214B2" w:rsidP="002A304F">
      <w:pPr>
        <w:spacing w:after="0" w:line="24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 xml:space="preserve">депутат Собрания депутатов Буденновского сельского поселения Е.В. </w:t>
      </w:r>
      <w:proofErr w:type="spellStart"/>
      <w:r w:rsidRPr="002A304F">
        <w:rPr>
          <w:rFonts w:ascii="Times New Roman" w:hAnsi="Times New Roman" w:cs="Times New Roman"/>
          <w:sz w:val="24"/>
          <w:szCs w:val="24"/>
        </w:rPr>
        <w:t>Охременко</w:t>
      </w:r>
      <w:proofErr w:type="spellEnd"/>
    </w:p>
    <w:p w:rsidR="006214B2" w:rsidRPr="002A304F" w:rsidRDefault="006214B2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2. Утвердить положение о деятельности жилищной комиссии Администрации Буденновского сельского поселения (приложение 1).</w:t>
      </w:r>
    </w:p>
    <w:p w:rsidR="006214B2" w:rsidRPr="002A304F" w:rsidRDefault="006214B2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3. Отменить распоряжение от</w:t>
      </w:r>
      <w:r w:rsidR="00C90357">
        <w:rPr>
          <w:rFonts w:ascii="Times New Roman" w:hAnsi="Times New Roman" w:cs="Times New Roman"/>
          <w:sz w:val="24"/>
          <w:szCs w:val="24"/>
        </w:rPr>
        <w:t>14.04.</w:t>
      </w:r>
      <w:r w:rsidRPr="002A304F">
        <w:rPr>
          <w:rFonts w:ascii="Times New Roman" w:hAnsi="Times New Roman" w:cs="Times New Roman"/>
          <w:sz w:val="24"/>
          <w:szCs w:val="24"/>
        </w:rPr>
        <w:t xml:space="preserve"> 201</w:t>
      </w:r>
      <w:r w:rsidR="002A304F">
        <w:rPr>
          <w:rFonts w:ascii="Times New Roman" w:hAnsi="Times New Roman" w:cs="Times New Roman"/>
          <w:sz w:val="24"/>
          <w:szCs w:val="24"/>
        </w:rPr>
        <w:t>4</w:t>
      </w:r>
      <w:r w:rsidRPr="002A304F">
        <w:rPr>
          <w:rFonts w:ascii="Times New Roman" w:hAnsi="Times New Roman" w:cs="Times New Roman"/>
          <w:sz w:val="24"/>
          <w:szCs w:val="24"/>
        </w:rPr>
        <w:t xml:space="preserve"> «Об утверждении состава жилищной</w:t>
      </w:r>
    </w:p>
    <w:p w:rsidR="006214B2" w:rsidRPr="002A304F" w:rsidRDefault="006214B2" w:rsidP="002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комиссии Администрации Буденновского сельского поселения»</w:t>
      </w:r>
    </w:p>
    <w:p w:rsidR="006214B2" w:rsidRPr="002A304F" w:rsidRDefault="006214B2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A30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04F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начальника сектора муниципального хозяйства, имущественных и земельных отношений </w:t>
      </w:r>
      <w:proofErr w:type="spellStart"/>
      <w:r w:rsidRPr="002A304F">
        <w:rPr>
          <w:rFonts w:ascii="Times New Roman" w:hAnsi="Times New Roman" w:cs="Times New Roman"/>
          <w:sz w:val="24"/>
          <w:szCs w:val="24"/>
        </w:rPr>
        <w:t>Сураеву</w:t>
      </w:r>
      <w:proofErr w:type="spellEnd"/>
      <w:r w:rsidRPr="002A304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214B2" w:rsidRPr="002A304F" w:rsidRDefault="006214B2" w:rsidP="002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072C95" w:rsidRDefault="006214B2" w:rsidP="002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C95">
        <w:rPr>
          <w:rFonts w:ascii="Times New Roman" w:hAnsi="Times New Roman" w:cs="Times New Roman"/>
          <w:sz w:val="24"/>
          <w:szCs w:val="24"/>
        </w:rPr>
        <w:t>Глава Буденновского</w:t>
      </w:r>
    </w:p>
    <w:p w:rsidR="006214B2" w:rsidRPr="00072C95" w:rsidRDefault="006214B2" w:rsidP="002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C9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С.В.Махов</w:t>
      </w: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04F">
        <w:rPr>
          <w:rFonts w:ascii="Times New Roman" w:hAnsi="Times New Roman" w:cs="Times New Roman"/>
          <w:sz w:val="20"/>
          <w:szCs w:val="20"/>
        </w:rPr>
        <w:t xml:space="preserve">Подготовил: начальник сектора </w:t>
      </w: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04F">
        <w:rPr>
          <w:rFonts w:ascii="Times New Roman" w:hAnsi="Times New Roman" w:cs="Times New Roman"/>
          <w:sz w:val="20"/>
          <w:szCs w:val="20"/>
        </w:rPr>
        <w:t xml:space="preserve">муниципального хозяйства </w:t>
      </w:r>
      <w:proofErr w:type="gramStart"/>
      <w:r w:rsidRPr="002A304F">
        <w:rPr>
          <w:rFonts w:ascii="Times New Roman" w:hAnsi="Times New Roman" w:cs="Times New Roman"/>
          <w:sz w:val="20"/>
          <w:szCs w:val="20"/>
        </w:rPr>
        <w:t>имущественных</w:t>
      </w:r>
      <w:proofErr w:type="gramEnd"/>
    </w:p>
    <w:p w:rsidR="006214B2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04F">
        <w:rPr>
          <w:rFonts w:ascii="Times New Roman" w:hAnsi="Times New Roman" w:cs="Times New Roman"/>
          <w:sz w:val="20"/>
          <w:szCs w:val="20"/>
        </w:rPr>
        <w:t xml:space="preserve">и земельных отношений А.В. </w:t>
      </w:r>
      <w:proofErr w:type="spellStart"/>
      <w:r w:rsidRPr="002A304F">
        <w:rPr>
          <w:rFonts w:ascii="Times New Roman" w:hAnsi="Times New Roman" w:cs="Times New Roman"/>
          <w:sz w:val="20"/>
          <w:szCs w:val="20"/>
        </w:rPr>
        <w:t>Сураева</w:t>
      </w:r>
      <w:proofErr w:type="spellEnd"/>
    </w:p>
    <w:p w:rsidR="002A304F" w:rsidRDefault="002A304F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04F" w:rsidRPr="002A304F" w:rsidRDefault="002A304F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Буденновского сельского поселения</w:t>
      </w: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4F">
        <w:rPr>
          <w:rFonts w:ascii="Times New Roman" w:hAnsi="Times New Roman" w:cs="Times New Roman"/>
          <w:sz w:val="24"/>
          <w:szCs w:val="24"/>
        </w:rPr>
        <w:t>от 14.0</w:t>
      </w:r>
      <w:r w:rsidR="002A304F">
        <w:rPr>
          <w:rFonts w:ascii="Times New Roman" w:hAnsi="Times New Roman" w:cs="Times New Roman"/>
          <w:sz w:val="24"/>
          <w:szCs w:val="24"/>
        </w:rPr>
        <w:t>1</w:t>
      </w:r>
      <w:r w:rsidRPr="002A304F">
        <w:rPr>
          <w:rFonts w:ascii="Times New Roman" w:hAnsi="Times New Roman" w:cs="Times New Roman"/>
          <w:sz w:val="24"/>
          <w:szCs w:val="24"/>
        </w:rPr>
        <w:t>.201</w:t>
      </w:r>
      <w:r w:rsidR="002A304F">
        <w:rPr>
          <w:rFonts w:ascii="Times New Roman" w:hAnsi="Times New Roman" w:cs="Times New Roman"/>
          <w:sz w:val="24"/>
          <w:szCs w:val="24"/>
        </w:rPr>
        <w:t>5</w:t>
      </w:r>
      <w:r w:rsidRPr="002A304F">
        <w:rPr>
          <w:rFonts w:ascii="Times New Roman" w:hAnsi="Times New Roman" w:cs="Times New Roman"/>
          <w:sz w:val="24"/>
          <w:szCs w:val="24"/>
        </w:rPr>
        <w:t>г. №</w:t>
      </w:r>
      <w:r w:rsidR="002A304F">
        <w:rPr>
          <w:rFonts w:ascii="Times New Roman" w:hAnsi="Times New Roman" w:cs="Times New Roman"/>
          <w:sz w:val="24"/>
          <w:szCs w:val="24"/>
        </w:rPr>
        <w:t>2</w:t>
      </w:r>
    </w:p>
    <w:p w:rsidR="006214B2" w:rsidRPr="002A304F" w:rsidRDefault="006214B2" w:rsidP="002A304F">
      <w:pPr>
        <w:pStyle w:val="a5"/>
        <w:spacing w:before="0" w:beforeAutospacing="0" w:after="0" w:afterAutospacing="0"/>
        <w:jc w:val="center"/>
      </w:pPr>
      <w:r w:rsidRPr="002A304F">
        <w:t>ПОЛОЖЕНИЕ</w:t>
      </w:r>
    </w:p>
    <w:p w:rsidR="006214B2" w:rsidRPr="002A304F" w:rsidRDefault="006214B2" w:rsidP="002A304F">
      <w:pPr>
        <w:pStyle w:val="a5"/>
        <w:spacing w:before="0" w:beforeAutospacing="0" w:after="0" w:afterAutospacing="0"/>
        <w:jc w:val="center"/>
      </w:pPr>
      <w:r w:rsidRPr="002A304F">
        <w:t>о жилищной комиссии Администрации</w:t>
      </w:r>
    </w:p>
    <w:p w:rsidR="006214B2" w:rsidRPr="002A304F" w:rsidRDefault="006214B2" w:rsidP="002A304F">
      <w:pPr>
        <w:pStyle w:val="a5"/>
        <w:spacing w:before="0" w:beforeAutospacing="0" w:after="0" w:afterAutospacing="0"/>
        <w:jc w:val="center"/>
      </w:pPr>
      <w:r w:rsidRPr="002A304F">
        <w:t>Буденновского сельского поселения</w:t>
      </w:r>
    </w:p>
    <w:p w:rsidR="006214B2" w:rsidRPr="002A304F" w:rsidRDefault="006214B2" w:rsidP="002A304F">
      <w:pPr>
        <w:pStyle w:val="a5"/>
        <w:spacing w:before="0" w:beforeAutospacing="0" w:after="0" w:afterAutospacing="0"/>
        <w:jc w:val="center"/>
      </w:pPr>
      <w:r w:rsidRPr="002A304F">
        <w:rPr>
          <w:rStyle w:val="a6"/>
        </w:rPr>
        <w:t> </w:t>
      </w:r>
    </w:p>
    <w:p w:rsidR="006214B2" w:rsidRPr="00072C95" w:rsidRDefault="006214B2" w:rsidP="002A304F">
      <w:pPr>
        <w:pStyle w:val="a5"/>
        <w:spacing w:before="0" w:beforeAutospacing="0" w:after="0" w:afterAutospacing="0"/>
        <w:jc w:val="center"/>
      </w:pPr>
      <w:r w:rsidRPr="00072C95">
        <w:t>1. Общие положения</w:t>
      </w:r>
    </w:p>
    <w:p w:rsidR="006214B2" w:rsidRPr="002A304F" w:rsidRDefault="006214B2" w:rsidP="002A304F">
      <w:pPr>
        <w:pStyle w:val="a5"/>
        <w:spacing w:before="0" w:beforeAutospacing="0" w:after="0" w:afterAutospacing="0"/>
      </w:pPr>
      <w:r w:rsidRPr="002A304F">
        <w:rPr>
          <w:rStyle w:val="a6"/>
        </w:rPr>
        <w:t xml:space="preserve">         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 xml:space="preserve"> Жилищная комиссия Администрации Буденновского сельского поселения (далее – комиссия) создана в целях реализации статей 51,52,54,56 и 57 Жилищного кодекса Российской Федерации, признания граждан нуждающихся  в жилых помещениях,  постановке их на учет, признания  граждан - участниками жилищных программ и приобретаемых жилые помещения по государственным жилищным сертификатам, а также по всем видам ипотечного кредитования.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Ростовской области, Буденновского сельского поселения и настоящим Положением.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 </w:t>
      </w:r>
    </w:p>
    <w:p w:rsidR="006214B2" w:rsidRPr="00072C95" w:rsidRDefault="006214B2" w:rsidP="002A304F">
      <w:pPr>
        <w:pStyle w:val="a5"/>
        <w:spacing w:before="0" w:beforeAutospacing="0" w:after="0" w:afterAutospacing="0"/>
        <w:ind w:firstLine="540"/>
        <w:jc w:val="center"/>
      </w:pPr>
      <w:r w:rsidRPr="00072C95">
        <w:t>2. Основные задачи комиссии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rPr>
          <w:rStyle w:val="a6"/>
        </w:rPr>
        <w:t> 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2.1. Основными задачами комиссии являются: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- признание граждан, нуждающимися в жилых помещениях, представляемых по договору социального найма;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 xml:space="preserve">- признание граждан </w:t>
      </w:r>
      <w:proofErr w:type="gramStart"/>
      <w:r w:rsidRPr="002A304F">
        <w:t>нуждающимися</w:t>
      </w:r>
      <w:proofErr w:type="gramEnd"/>
      <w:r w:rsidRPr="002A304F">
        <w:t xml:space="preserve"> в жилых помещениях для постановки их на учет;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Признания граждан – участниками жилищных программ и приобретаемых жилые помещения по государственным жилищным сертификатам, а также по всем видам ипотечного кредитования;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 xml:space="preserve">- признания граждан </w:t>
      </w:r>
      <w:proofErr w:type="gramStart"/>
      <w:r w:rsidRPr="002A304F">
        <w:t>нуждающимися</w:t>
      </w:r>
      <w:proofErr w:type="gramEnd"/>
      <w:r w:rsidRPr="002A304F">
        <w:t xml:space="preserve"> в жилых помещениях специализированного жилищного фонда;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- предоставление жилых помещений муниципального жилого фонда.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 </w:t>
      </w:r>
    </w:p>
    <w:p w:rsidR="006214B2" w:rsidRPr="00072C95" w:rsidRDefault="006214B2" w:rsidP="002A304F">
      <w:pPr>
        <w:pStyle w:val="a5"/>
        <w:spacing w:before="0" w:beforeAutospacing="0" w:after="0" w:afterAutospacing="0"/>
        <w:ind w:firstLine="540"/>
        <w:jc w:val="center"/>
      </w:pPr>
      <w:r w:rsidRPr="00072C95">
        <w:t>3. Функции комиссии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 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3.1. Проверка документов и содержащихся в них сведений, представленных в комиссию;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 xml:space="preserve">3.2. </w:t>
      </w:r>
      <w:proofErr w:type="gramStart"/>
      <w:r w:rsidRPr="002A304F">
        <w:t>Принятие решений на заседании комиссии о признании граждан нуждающимися в жилых помещениях, о постановке граждан, детей сирот и детей, оставшихся без попечения родителей на учет в качестве нуждающихся  в жилых помещениях, представляемых по договору социального найма, о постановке на учет граждан – участников жилищных программ и приобретаемых  жилые помещения по государственным жилищным сертификатам, а также по всем видам ипотечного кредитования.</w:t>
      </w:r>
      <w:proofErr w:type="gramEnd"/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 xml:space="preserve">3.3. Проведение перерегистрации граждан, вставших на учет в качестве нуждающихся в жилых помещениях, предоставляемых по договору социального найма до 1 марта 2005 года один раз в год и один раз в год </w:t>
      </w:r>
      <w:r w:rsidRPr="002A304F">
        <w:rPr>
          <w:rStyle w:val="a6"/>
        </w:rPr>
        <w:t xml:space="preserve">– </w:t>
      </w:r>
      <w:r w:rsidRPr="002A304F">
        <w:t>вставших на учет после 1 марта 2005 года.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3.4. Предоставление гражданам, а также детям – сиротам и детям, оставшимся без попечения родителям, освободившихся жилых помещений муниципального жилого фонда.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</w:p>
    <w:p w:rsidR="006214B2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 </w:t>
      </w:r>
    </w:p>
    <w:p w:rsidR="002A304F" w:rsidRDefault="002A304F" w:rsidP="002A304F">
      <w:pPr>
        <w:pStyle w:val="a5"/>
        <w:spacing w:before="0" w:beforeAutospacing="0" w:after="0" w:afterAutospacing="0"/>
        <w:ind w:firstLine="540"/>
      </w:pPr>
    </w:p>
    <w:p w:rsidR="002A304F" w:rsidRPr="00072C95" w:rsidRDefault="002A304F" w:rsidP="002A304F">
      <w:pPr>
        <w:pStyle w:val="a5"/>
        <w:spacing w:before="0" w:beforeAutospacing="0" w:after="0" w:afterAutospacing="0"/>
        <w:ind w:firstLine="540"/>
      </w:pPr>
    </w:p>
    <w:p w:rsidR="006214B2" w:rsidRPr="00072C95" w:rsidRDefault="006214B2" w:rsidP="002A304F">
      <w:pPr>
        <w:pStyle w:val="a5"/>
        <w:spacing w:before="0" w:beforeAutospacing="0" w:after="0" w:afterAutospacing="0"/>
        <w:ind w:firstLine="540"/>
        <w:jc w:val="center"/>
      </w:pPr>
      <w:r w:rsidRPr="00072C95">
        <w:t>4. Организация деятельности комиссии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 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4.1. Формой деятельности комиссии является заседания, которые проводятся  по мере необходимости.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4.2. 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4.3. Заседание комиссии считается правомочным, если на нем присутствуют не менее половины членов комиссии, включающих председателя и секретаря.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4.4. Решение комиссии считается принятым, если за него проголосовало не менее половины присутствующих на заседании. Оно отражается в протоколе заседания комиссии, который утверждается председателем комиссии.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 </w:t>
      </w:r>
    </w:p>
    <w:p w:rsidR="006214B2" w:rsidRPr="00072C95" w:rsidRDefault="006214B2" w:rsidP="002A304F">
      <w:pPr>
        <w:pStyle w:val="a5"/>
        <w:spacing w:before="0" w:beforeAutospacing="0" w:after="0" w:afterAutospacing="0"/>
        <w:ind w:firstLine="540"/>
        <w:jc w:val="center"/>
      </w:pPr>
      <w:r w:rsidRPr="00072C95">
        <w:t>5. Права комиссии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 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Комиссии для выполнения своих задач имеет право запрашивать в установленном порядке у организаций, учреждений и предприятий их структурных подразделений документы и материалы, необходимые для работы и для принятия объективного и обоснованного решения.</w:t>
      </w:r>
    </w:p>
    <w:p w:rsidR="006214B2" w:rsidRPr="002A304F" w:rsidRDefault="006214B2" w:rsidP="002A304F">
      <w:pPr>
        <w:pStyle w:val="a5"/>
        <w:spacing w:before="0" w:beforeAutospacing="0" w:after="0" w:afterAutospacing="0"/>
        <w:ind w:firstLine="540"/>
      </w:pPr>
      <w:r w:rsidRPr="002A304F">
        <w:t>Комиссия имеет право рассматривать на заседании вопросы, отнесенные к ее компетенции и принимать решения по этим вопросам.</w:t>
      </w: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56AB6" w:rsidRPr="002A304F" w:rsidRDefault="00456AB6" w:rsidP="002A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AB6" w:rsidRPr="002A304F" w:rsidSect="002A304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4B2"/>
    <w:rsid w:val="00072C95"/>
    <w:rsid w:val="002A304F"/>
    <w:rsid w:val="00456AB6"/>
    <w:rsid w:val="004B6CAD"/>
    <w:rsid w:val="006214B2"/>
    <w:rsid w:val="00B403D1"/>
    <w:rsid w:val="00C90357"/>
    <w:rsid w:val="00E35CCF"/>
    <w:rsid w:val="00E4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2002-12-31T23:46:00Z</cp:lastPrinted>
  <dcterms:created xsi:type="dcterms:W3CDTF">2002-12-31T23:31:00Z</dcterms:created>
  <dcterms:modified xsi:type="dcterms:W3CDTF">2003-01-01T01:26:00Z</dcterms:modified>
</cp:coreProperties>
</file>