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C8" w:rsidRPr="00D77F9F" w:rsidRDefault="00A829C8" w:rsidP="00A82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77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D77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"http://adm-salsk.ru/postanovlenie-pravitelstva-rostovskoj-oblasti-ot-5-aprelya-2020-goda-272-o-merax-po-obespecheniyu-sanitarno-epidemiologicheskogo-blagopoluchiya-naseleniya-na-territorii-rostovskoj-oblasti-v-svyazi/" \o "Постановление правительства Ростовской области от 5 апреля 2020 года № 272 \«О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(COVID-19)\»" </w:instrText>
      </w:r>
      <w:r w:rsidRPr="00D77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D77F9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Постановление правительства Ростовской области от 5 апреля 2020 года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D77F9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инфекции (COVID-19)»</w:t>
      </w:r>
      <w:r w:rsidRPr="00D77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A829C8" w:rsidRPr="00D77F9F" w:rsidRDefault="00A829C8" w:rsidP="00A82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9F">
        <w:rPr>
          <w:rFonts w:ascii="Times New Roman" w:eastAsia="Times New Roman" w:hAnsi="Times New Roman" w:cs="Times New Roman"/>
          <w:sz w:val="24"/>
          <w:szCs w:val="24"/>
        </w:rPr>
        <w:t>Обязать всех работодателей, осуществляющих деятельность на территории Ростовской области: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инфекции 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</w:t>
      </w:r>
      <w:proofErr w:type="gramStart"/>
      <w:r w:rsidRPr="00D77F9F">
        <w:rPr>
          <w:rFonts w:ascii="Times New Roman" w:eastAsia="Times New Roman" w:hAnsi="Times New Roman" w:cs="Times New Roman"/>
          <w:sz w:val="24"/>
          <w:szCs w:val="24"/>
        </w:rPr>
        <w:t>заболевший</w:t>
      </w:r>
      <w:proofErr w:type="gramEnd"/>
      <w:r w:rsidRPr="00D77F9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77F9F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D77F9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D77F9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оперативно, в день соответствующего изменения.</w:t>
      </w: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524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>ПРАВИТЕЛЬСТВО РОСТОВСКОЙ ОБЛАСТИ</w:t>
      </w:r>
    </w:p>
    <w:p w:rsidR="00A829C8" w:rsidRPr="00A829C8" w:rsidRDefault="00A829C8" w:rsidP="00A829C8">
      <w:pPr>
        <w:pStyle w:val="Postan"/>
        <w:rPr>
          <w:sz w:val="26"/>
          <w:szCs w:val="26"/>
        </w:rPr>
      </w:pPr>
    </w:p>
    <w:p w:rsidR="00A829C8" w:rsidRPr="00A829C8" w:rsidRDefault="00A829C8" w:rsidP="00A829C8">
      <w:pPr>
        <w:pStyle w:val="1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 w:rsidRPr="00A829C8">
        <w:rPr>
          <w:rFonts w:ascii="Times New Roman" w:hAnsi="Times New Roman"/>
          <w:spacing w:val="0"/>
          <w:sz w:val="26"/>
          <w:szCs w:val="26"/>
        </w:rPr>
        <w:t xml:space="preserve">ПОСТАНОВЛЕНИЕ </w:t>
      </w: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от </w:t>
      </w:r>
      <w:r w:rsidR="00736948">
        <w:rPr>
          <w:rFonts w:ascii="Times New Roman" w:hAnsi="Times New Roman" w:cs="Times New Roman"/>
          <w:sz w:val="26"/>
          <w:szCs w:val="26"/>
        </w:rPr>
        <w:t>13.04.2020</w:t>
      </w:r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r w:rsidRPr="00A829C8">
        <w:rPr>
          <w:rFonts w:ascii="Times New Roman" w:hAnsi="Times New Roman" w:cs="Times New Roman"/>
          <w:sz w:val="26"/>
          <w:szCs w:val="26"/>
        </w:rPr>
        <w:sym w:font="Times New Roman" w:char="2116"/>
      </w:r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r w:rsidR="00736948">
        <w:rPr>
          <w:rFonts w:ascii="Times New Roman" w:hAnsi="Times New Roman" w:cs="Times New Roman"/>
          <w:sz w:val="26"/>
          <w:szCs w:val="26"/>
        </w:rPr>
        <w:t>316</w:t>
      </w: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г. Ростов-на-Дону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pStyle w:val="Default"/>
        <w:widowControl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829C8"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изменения</w:t>
      </w:r>
    </w:p>
    <w:p w:rsidR="00A829C8" w:rsidRPr="00A829C8" w:rsidRDefault="00A829C8" w:rsidP="00A829C8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829C8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постановление Правительства</w:t>
      </w:r>
    </w:p>
    <w:p w:rsidR="00A829C8" w:rsidRPr="00A829C8" w:rsidRDefault="00A829C8" w:rsidP="00A829C8">
      <w:pPr>
        <w:pStyle w:val="Default"/>
        <w:widowControl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829C8">
        <w:rPr>
          <w:rFonts w:ascii="Times New Roman" w:hAnsi="Times New Roman" w:cs="Times New Roman"/>
          <w:b/>
          <w:bCs/>
          <w:color w:val="auto"/>
          <w:sz w:val="26"/>
          <w:szCs w:val="26"/>
        </w:rPr>
        <w:t>Ростовской области от 05.04.2020 № 272</w:t>
      </w:r>
    </w:p>
    <w:p w:rsidR="00A829C8" w:rsidRPr="00A829C8" w:rsidRDefault="00A829C8" w:rsidP="00A829C8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829C8" w:rsidRPr="00A829C8" w:rsidRDefault="00A829C8" w:rsidP="00A829C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29C8">
        <w:rPr>
          <w:rFonts w:ascii="Times New Roman" w:hAnsi="Times New Roman" w:cs="Times New Roman"/>
          <w:color w:val="auto"/>
          <w:spacing w:val="-4"/>
          <w:sz w:val="26"/>
          <w:szCs w:val="26"/>
        </w:rPr>
        <w:t>В целях повышения эффективности принимаемых мер по предотвращению</w:t>
      </w:r>
      <w:r w:rsidRPr="00A829C8">
        <w:rPr>
          <w:rFonts w:ascii="Times New Roman" w:hAnsi="Times New Roman" w:cs="Times New Roman"/>
          <w:color w:val="auto"/>
          <w:sz w:val="26"/>
          <w:szCs w:val="26"/>
        </w:rPr>
        <w:t xml:space="preserve"> распространения новой </w:t>
      </w:r>
      <w:proofErr w:type="spellStart"/>
      <w:r w:rsidRPr="00A829C8">
        <w:rPr>
          <w:rFonts w:ascii="Times New Roman" w:hAnsi="Times New Roman" w:cs="Times New Roman"/>
          <w:color w:val="auto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color w:val="auto"/>
          <w:sz w:val="26"/>
          <w:szCs w:val="26"/>
        </w:rPr>
        <w:t xml:space="preserve"> инфекции (COVID-19) на территории Ростовской области, в соответствии с Федеральным законом от 30.03.1999 № 52-</w:t>
      </w:r>
      <w:r w:rsidRPr="00A829C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ФЗ «О санитарно-эпидемиологическом благополучии населения», на основании  предложения Главного санитарного врача по Ростовской области от 13.04.2020 № 1/5046, Правительство Ростовской области </w:t>
      </w:r>
      <w:r w:rsidRPr="00A829C8">
        <w:rPr>
          <w:rFonts w:ascii="Times New Roman" w:hAnsi="Times New Roman" w:cs="Times New Roman"/>
          <w:b/>
          <w:color w:val="auto"/>
          <w:spacing w:val="60"/>
          <w:sz w:val="26"/>
          <w:szCs w:val="26"/>
        </w:rPr>
        <w:t>постановляет:</w:t>
      </w:r>
    </w:p>
    <w:p w:rsidR="00A829C8" w:rsidRPr="00A829C8" w:rsidRDefault="00A829C8" w:rsidP="00A829C8">
      <w:pPr>
        <w:pStyle w:val="Postan"/>
        <w:widowControl w:val="0"/>
        <w:ind w:firstLine="709"/>
        <w:jc w:val="both"/>
        <w:rPr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1. Внести в постановление Правительства Ростовской области от 05.04.2020</w:t>
      </w:r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№ 272 «О мерах по обеспечению санитарно-эпидемиологического благополучия</w:t>
      </w:r>
      <w:r w:rsidRPr="00A829C8">
        <w:rPr>
          <w:rFonts w:ascii="Times New Roman" w:hAnsi="Times New Roman" w:cs="Times New Roman"/>
          <w:sz w:val="26"/>
          <w:szCs w:val="26"/>
        </w:rPr>
        <w:t xml:space="preserve"> населения на территории Ростовской области в связи с распространением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(COVID-19)» (в редакции постановления Правительства Ростовской области от 11.04.2020 № 312) изменение, изложив его в следующей редакции: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>«ПРАВИТЕЛЬСТВО РОСТОВСКОЙ ОБЛАСТИ</w:t>
      </w:r>
    </w:p>
    <w:p w:rsidR="00A829C8" w:rsidRPr="00A829C8" w:rsidRDefault="00A829C8" w:rsidP="00A829C8">
      <w:pPr>
        <w:pStyle w:val="Postan"/>
        <w:rPr>
          <w:sz w:val="26"/>
          <w:szCs w:val="26"/>
        </w:rPr>
      </w:pPr>
    </w:p>
    <w:p w:rsidR="00A829C8" w:rsidRPr="00A829C8" w:rsidRDefault="00A829C8" w:rsidP="00A829C8">
      <w:pPr>
        <w:pStyle w:val="1"/>
        <w:spacing w:line="240" w:lineRule="auto"/>
        <w:rPr>
          <w:rFonts w:ascii="Times New Roman" w:hAnsi="Times New Roman"/>
          <w:spacing w:val="0"/>
          <w:sz w:val="26"/>
          <w:szCs w:val="26"/>
        </w:rPr>
      </w:pPr>
      <w:r w:rsidRPr="00A829C8">
        <w:rPr>
          <w:rFonts w:ascii="Times New Roman" w:hAnsi="Times New Roman"/>
          <w:spacing w:val="0"/>
          <w:sz w:val="26"/>
          <w:szCs w:val="26"/>
        </w:rPr>
        <w:t xml:space="preserve">ПОСТАНОВЛЕНИЕ </w:t>
      </w:r>
    </w:p>
    <w:p w:rsidR="00A829C8" w:rsidRPr="00A829C8" w:rsidRDefault="00A829C8" w:rsidP="00A829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от 05.04.2020 № 272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г. Ростов-на-Дону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>О мерах по обеспечению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>санитарно-эпидемиологического благополучия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>населения на территории Ростовской области в связи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C8">
        <w:rPr>
          <w:rFonts w:ascii="Times New Roman" w:hAnsi="Times New Roman" w:cs="Times New Roman"/>
          <w:b/>
          <w:sz w:val="26"/>
          <w:szCs w:val="26"/>
        </w:rPr>
        <w:t xml:space="preserve">с распространением новой </w:t>
      </w:r>
      <w:proofErr w:type="spellStart"/>
      <w:r w:rsidRPr="00A829C8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b/>
          <w:sz w:val="26"/>
          <w:szCs w:val="26"/>
        </w:rPr>
        <w:t xml:space="preserve"> инфекции (COVID-19)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(COVID-19), в соответствии с Федеральным законом от 30.03.1999 № 52-ФЗ «О санитарно-эпидемиологическом благополучии населения», Указом Президента Российской Федерации от 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(COVID-19)», постановлением Правительства Российской Федерации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от 27.03.2020 № 762-р, распоряжением Губернатора Ростовской области от 16.03.2020 № 43 «О введении режима повышенной готовности на территории Ростовской области и мерах по предотвращению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(2019-nCoV)», на основании постановлений Главного государственного санитарного врача Российской Федерации от 24.01.2020 № 2, от 31.01.2020 № 3, от 02.03.2020 № 5, от 13.03.2020 № 6, от 18.03.2020 № 7, от 30.03.2020 № 9, предложений Главного санитарного врача по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Ростовской области от 26.03.2020 № 1/3653, от 03.04.2020 № 1/4284, от 08.04.2020 № 1/4642, от 13.04.2020 № 1/5046, во исполнение поручения Председателя Правительства Российской Федерации от 26.03.2020 № ММ-П12-2363кв Правительство Ростовской области </w:t>
      </w:r>
      <w:r w:rsidRPr="00A829C8">
        <w:rPr>
          <w:rFonts w:ascii="Times New Roman" w:hAnsi="Times New Roman" w:cs="Times New Roman"/>
          <w:b/>
          <w:spacing w:val="60"/>
          <w:sz w:val="26"/>
          <w:szCs w:val="26"/>
        </w:rPr>
        <w:t>постановляет</w:t>
      </w:r>
      <w:r w:rsidRPr="00A829C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 Временно приостановить на территории Ростовской области: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</w:t>
      </w:r>
      <w:bookmarkStart w:id="0" w:name="_GoBack"/>
      <w:bookmarkEnd w:id="0"/>
      <w:r w:rsidRPr="00A829C8">
        <w:rPr>
          <w:rFonts w:ascii="Times New Roman" w:hAnsi="Times New Roman" w:cs="Times New Roman"/>
          <w:sz w:val="26"/>
          <w:szCs w:val="26"/>
        </w:rPr>
        <w:t>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ии аэ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>ропорта «Платов».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1.3. 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Работу объектов розничной торговли, за исключением аптек и аптечных пунктов, специализированных объектов розничной торговли, в которых осуществляется заключение договоров на оказание услуг связи и 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 (или) непродовольственных товаров первой необходимости, указанных в приложении № 1 к настоящему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постановлению. При этом руководителям указанных объектов: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ГОСТом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51303-2013 «Национальный стандарт Российской Федерации. Торговля. Термины и определения», утвержденным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приказом Федерального агентства по техническому регулированию и метрологии</w:t>
      </w:r>
      <w:r w:rsidRPr="00A829C8">
        <w:rPr>
          <w:rFonts w:ascii="Times New Roman" w:hAnsi="Times New Roman" w:cs="Times New Roman"/>
          <w:sz w:val="26"/>
          <w:szCs w:val="26"/>
        </w:rPr>
        <w:t xml:space="preserve"> от 28.08.2013 № 582-ст;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1.4. 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Работу салонов красоты, косметических,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СПА-салонов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, массажных салонов, соляриев,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фитнес-центров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, спортклубов, бассейнов, бань, саун и иных объектов, в которых оказываются услуги, предусматривающие присутствие гражданина.</w:t>
      </w:r>
      <w:proofErr w:type="gramEnd"/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Положения настоящего подпункта не распространяются на услуги, оказываемые адвокатами, нотариусами по предварительной записи, а также на услуги, оказываемые дистанционным способом, в том числе с условием доставки.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1.5. Работу букмекерских контор, тотализаторов и их пунктов приема ставок.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1.6. Работу юридических лиц, осуществляющих деятельность по возврату просроченной задолженности в качестве основного вида деятельности.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1.7. Оказание гостиничных услуг.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1.8.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1.9. Работу библиотек.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1.10. Предоставление государственных и иных услуг в помещениях органов государственной власти Ростовской области, органов местного самоуправления и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подведомственных им учреждений и предприятий (в том 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1.11. Осуществление личного приема граждан в государственных органах Ростовской области, органах местного самоуправления и подведомственных им учреждениях и предприятиях.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2. Временно запретить на территории Ростовской области: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2.1. Плановую госпитализацию пациентов в медицинские организации стационарного типа, за исключением госпитализации пациентов, нуждающихся в проведении курсовой и (или) программной терапии по всем профилям заболеваний.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2.2. 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Посещение лесов гражданами, за исключением лиц, осуществляющих федеральный государственный лесной надзор и федеральный государственный пожарный надзор в лесах, органов управления и сил единой государственной системы предупреждения и ликвидации чрезвычайных ситуаций, работников скорой неотложной медицинской помощи, должностных лиц государственных автономных учреждений Ростовской области «Лес», лиц, использующих леса на правах, предоставленных в установленном законом порядке.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2.4. Курение кальянов в общественных местах.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3. Обязать: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3.1. Граждан, за исключением граждан, указанных в подпункте 3.2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настоящего пункта, не покидать места проживания (пребывания), за исключением</w:t>
      </w:r>
      <w:r w:rsidRPr="00A829C8">
        <w:rPr>
          <w:rFonts w:ascii="Times New Roman" w:hAnsi="Times New Roman" w:cs="Times New Roman"/>
          <w:sz w:val="26"/>
          <w:szCs w:val="26"/>
        </w:rPr>
        <w:t xml:space="preserve"> случаев: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z w:val="26"/>
          <w:szCs w:val="26"/>
        </w:rPr>
        <w:t>обращения за экстренной (неотложной) медицинской помощью и случаев иной прямой угрозы жизни и здоровью;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старше 65 лет или имеющими хронические заболевания, указанные в приложении № 2 к настоящему постановлению;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доставки продовольственных товаров и (или) непродовольственных товаров первой необходимости, указанных в приложении № 1 к настоящему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постановлению, близким родственникам в возрасте старше 65 лет или имеющим</w:t>
      </w:r>
      <w:r w:rsidRPr="00A829C8">
        <w:rPr>
          <w:rFonts w:ascii="Times New Roman" w:hAnsi="Times New Roman" w:cs="Times New Roman"/>
          <w:sz w:val="26"/>
          <w:szCs w:val="26"/>
        </w:rPr>
        <w:t xml:space="preserve"> хронические заболевания, указанные в приложении № 2 к настоящему постановлению;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настоящим постановлением (в том числе оказанием транспортных услуг и услуг доставки).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Следование к месту (от места) осуществления деятельности, перемещение в целях осуществления деятельности, предусмотренной настоящим абзацем, возможны только при наличии справки по форме согласно приложению № 3 к настоящему постановлению, а для адвокатов и нотариусов – при наличии удостоверения;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обращения супруга (супруги), близких родственников, </w:t>
      </w:r>
      <w:hyperlink r:id="rId5" w:history="1">
        <w:r w:rsidRPr="00A829C8">
          <w:rPr>
            <w:rStyle w:val="a4"/>
            <w:rFonts w:ascii="Times New Roman" w:hAnsi="Times New Roman" w:cs="Times New Roman"/>
            <w:sz w:val="26"/>
            <w:szCs w:val="26"/>
          </w:rPr>
          <w:t>законного представителя</w:t>
        </w:r>
      </w:hyperlink>
      <w:r w:rsidRPr="00A829C8">
        <w:rPr>
          <w:rFonts w:ascii="Times New Roman" w:hAnsi="Times New Roman" w:cs="Times New Roman"/>
          <w:sz w:val="26"/>
          <w:szCs w:val="26"/>
        </w:rPr>
        <w:t xml:space="preserve"> умершего или иного лица, взявшего на себя обязанность осуществить погребение умершего, за оформлением услуг по погребению и их участия в погребении;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выгула домашних животных на расстоянии, не превышающем 100 метров от места проживания (пребывания);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выноса отходов до ближайшего места накопления отходов.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3.2. Граждан в возрасте старше 65 лет, а также граждан, имеющих хронические заболевания, указанные в приложении № 2 к настоящему постановлению, не покидать места проживания (пребывания), за исключением случаев: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обращения за экстренной (неотложной) медицинской помощью и случаев иной прямой угрозы жизни и здоровью;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следования к ближайшему месту приобретения товаров, работ, услуг,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реализация которых не ограничена в соответствии с настоящим постановлением.</w:t>
      </w:r>
      <w:r w:rsidRPr="00A829C8">
        <w:rPr>
          <w:rFonts w:ascii="Times New Roman" w:hAnsi="Times New Roman" w:cs="Times New Roman"/>
          <w:sz w:val="26"/>
          <w:szCs w:val="26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обращения супруга (супруги), близких родственников, </w:t>
      </w:r>
      <w:hyperlink r:id="rId6" w:history="1">
        <w:r w:rsidRPr="00A829C8">
          <w:rPr>
            <w:rStyle w:val="a4"/>
            <w:rFonts w:ascii="Times New Roman" w:hAnsi="Times New Roman" w:cs="Times New Roman"/>
            <w:sz w:val="26"/>
            <w:szCs w:val="26"/>
          </w:rPr>
          <w:t>законного представителя</w:t>
        </w:r>
      </w:hyperlink>
      <w:r w:rsidRPr="00A829C8">
        <w:rPr>
          <w:rFonts w:ascii="Times New Roman" w:hAnsi="Times New Roman" w:cs="Times New Roman"/>
          <w:sz w:val="26"/>
          <w:szCs w:val="26"/>
        </w:rPr>
        <w:t xml:space="preserve"> умершего или иного лица, взявшего на себя обязанность осуществить погребение умершего, за оформлением услуг по погребению и их участия в погребении;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выгула домашних животных на расстоянии, не превышающем 100 метров от места проживания (пребывания);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выноса отходов до ближайшего места накопления отходов.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3.3. Граждан соблюдать дистанцию до других граждан не менее 1,5 метра (социальное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дистанцирование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), в том числе в общественных местах и общественном транспорте, за исключением случаев оказания услуг по перевозке пассажиров и багажа легковым такси.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3.4. Государственные органы, 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pacing w:val="-6"/>
          <w:sz w:val="26"/>
          <w:szCs w:val="26"/>
        </w:rPr>
        <w:t>обеспечить соблюдение гражданами (в том числе работниками) социального</w:t>
      </w:r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, в том числе путем нанесения специальной разметки и 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 xml:space="preserve">дозаторы или с помощью дезинфицирующих салфеток.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>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4.1.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учреждений и предприятий.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4.2. Депутатов, их помощников.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4.3. Членов избирательных комиссий.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4.4. Добровольцев (волонтеров).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4.5. Работников организаций, указанных в подпунктах «а», «г», «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» пункта 4 Указа Президента Российской Федерации от 02.04.2020 № 239: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непрерывно действующие организации.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 25.03.2020 № 206 «Об объявлении в 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организации, осуществляющие неотложные ремонтные и погрузочно-разгрузочные работы.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4.6. Работников здравоохранения.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pacing w:val="-6"/>
          <w:sz w:val="26"/>
          <w:szCs w:val="26"/>
        </w:rPr>
        <w:t>4.7. Граждан, определенных решением Оперативного штаба по координации</w:t>
      </w:r>
      <w:r w:rsidRPr="00A829C8">
        <w:rPr>
          <w:rFonts w:ascii="Times New Roman" w:hAnsi="Times New Roman" w:cs="Times New Roman"/>
          <w:sz w:val="26"/>
          <w:szCs w:val="26"/>
        </w:rPr>
        <w:t xml:space="preserve"> деятельности по предупреждению завоза и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на территории Ростовской области.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Руководителям органов исполнительной власти Ростовской области по мере необходимости направлять в Оперативный штаб по координации деятельности по предупреждению завоза и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4.6, 4.7 пункта 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Лица, указанные в абзаце втором подпункта 1.4 пункта 1, подпунктах 4.1 –</w:t>
      </w:r>
      <w:r w:rsidRPr="00A829C8">
        <w:rPr>
          <w:rFonts w:ascii="Times New Roman" w:hAnsi="Times New Roman" w:cs="Times New Roman"/>
          <w:sz w:val="26"/>
          <w:szCs w:val="26"/>
        </w:rPr>
        <w:t xml:space="preserve"> 4.4, 4.6, 4.7 пункта 4 настоящего постановления, подтверждают свою принадлежность к соответствующей категории служебным удостоверением (удостоверением), либо справкой по форме согласно приложению № 3 к настоящему постановлению, либо разрешением для свободного перемещения, указанным в подпункте 4.7 пункта 4 настоящего постановления.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6. Обязать граждан, прибывших на территорию Российской Федерации из иностранных государств: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lastRenderedPageBreak/>
        <w:t xml:space="preserve">сообщать о своем возвращении в Российскую Федерацию, месте, 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(2019-nCoV)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в Ростовской области по номерам телефонов: 8-800-200-46-53, 8 (863) 285-05-43;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A829C8">
        <w:rPr>
          <w:rFonts w:ascii="Times New Roman" w:hAnsi="Times New Roman" w:cs="Times New Roman"/>
          <w:sz w:val="26"/>
          <w:szCs w:val="26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7. Обязать граждан, совместно проживающих в период обеспечения изоляции с гражданами, указанными в пункте 6 настоящего постановления, а также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8. 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Общеобразовательным организациям, организациям дополнительного образования, организациям дополнительного профессионального образования, профессиональным образовательным организациям, образовательным организациям высшего образования, расположенным на территории Ростовской области, независимо от их организационно-правовой формы и формы собственности (далее – образовательные организации), обеспечить с 4 по 30 апреля 2020 г. реализацию образовательных программ начального общего, основного общего, среднего общего образования, основных профессиональных образовательных программ, основных программ профессионального обучения, дополнительных общеобразовательных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программ в полном объеме с применением электронного обучения и дистанционных образовательных технологий или по индивидуальному учебному плану в соответствии с календарными учебными графиками без посещения образовательных организаций обучающимися, с учетом соблюдения требований, указанных в подпункте 3.1 пункта 3 настоящего постановления.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829C8">
        <w:rPr>
          <w:rFonts w:ascii="Times New Roman" w:hAnsi="Times New Roman" w:cs="Times New Roman"/>
          <w:sz w:val="26"/>
          <w:szCs w:val="26"/>
        </w:rPr>
        <w:t xml:space="preserve"> 4 по 26 апреля 2020 г. приостановить деятельность дошкольных образовательных организаций, расположенных на территории Ростовской области, независимо от их организационно-правовой формы и формы собственности, с распространением на них действия пункта 1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A829C8">
        <w:rPr>
          <w:rFonts w:ascii="Times New Roman" w:hAnsi="Times New Roman" w:cs="Times New Roman"/>
          <w:sz w:val="26"/>
          <w:szCs w:val="26"/>
        </w:rPr>
        <w:t>-19)».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z w:val="26"/>
          <w:szCs w:val="26"/>
        </w:rPr>
        <w:t>Образовательным организациям, государственному автономному учреждению Ростовской области «Региональный информационно-аналитический центр развития образования», государственному бюджетному учреждению Ростовской области «Ростовский областной центр обработки информации в сфере образования», государственному бюджетному учреждению Ростовской области «Центр психолого-педагогической, медицинской и социальной помощи» определить работников, обеспечивающих с 13 по 30 апреля 2020 г. функционирование данных организаций, в том числе охрану имущественного комплекса, соблюдение требований законодательства в области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антитеррористической защищенности, о пожарной безопасности, а также иных обязательных требований, норм и правил.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lastRenderedPageBreak/>
        <w:t xml:space="preserve">9. Организациям, предоставляющим коммунальные услуги,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организациям, организациям, предоставляющим услуги связи: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10. 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средств защиты.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11. Обязать всех работодателей, осуществляющих деятельность на территории Ростовской области: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оказывать работникам содействие в обеспечении соблюдения требований, указанных в подпункте 3.2 пункта 3 настоящего постановления;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на территории Ростовской области и (или) Управления Федеральной службы по надзору в сфере защиты прав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потребителей и благополучия человека по Ростовской области  незамедлительно</w:t>
      </w:r>
      <w:r w:rsidRPr="00A829C8">
        <w:rPr>
          <w:rFonts w:ascii="Times New Roman" w:hAnsi="Times New Roman" w:cs="Times New Roman"/>
          <w:sz w:val="26"/>
          <w:szCs w:val="26"/>
        </w:rPr>
        <w:t xml:space="preserve"> представлять информацию обо всех контактах заболевшего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инфекцией (COVID-19) в связи с исполнением им трудовых функций, обеспечить проведение дезинфекции помещений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>, где находился заболевший;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 оперативно, в день соответствующего изменения;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обеспечить соблюдение рекомендаций для работодателей по профилактике</w:t>
      </w:r>
      <w:r w:rsidRPr="00A829C8">
        <w:rPr>
          <w:rFonts w:ascii="Times New Roman" w:hAnsi="Times New Roman" w:cs="Times New Roman"/>
          <w:sz w:val="26"/>
          <w:szCs w:val="26"/>
        </w:rPr>
        <w:t xml:space="preserve">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(COVID-19), приведенных в приложении № 4 к настоящему постановлению.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12.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Исключить проведение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религиозных обрядов и церемоний вне мест их совершения.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12</w:t>
      </w:r>
      <w:r w:rsidRPr="00A829C8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1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 xml:space="preserve">. Запретить на территории Ростовской области с 14 по 30 апреля 2020 г. </w:t>
      </w:r>
      <w:r w:rsidRPr="00A829C8">
        <w:rPr>
          <w:rFonts w:ascii="Times New Roman" w:hAnsi="Times New Roman" w:cs="Times New Roman"/>
          <w:sz w:val="26"/>
          <w:szCs w:val="26"/>
        </w:rPr>
        <w:t xml:space="preserve">посещение мест погребения, за исключением случаев обращения супруга (супруги), близких родственников, </w:t>
      </w:r>
      <w:hyperlink r:id="rId7" w:history="1">
        <w:r w:rsidRPr="00A829C8">
          <w:rPr>
            <w:rStyle w:val="a4"/>
            <w:rFonts w:ascii="Times New Roman" w:hAnsi="Times New Roman" w:cs="Times New Roman"/>
            <w:sz w:val="26"/>
            <w:szCs w:val="26"/>
          </w:rPr>
          <w:t>законного представителя</w:t>
        </w:r>
      </w:hyperlink>
      <w:r w:rsidRPr="00A829C8">
        <w:rPr>
          <w:rFonts w:ascii="Times New Roman" w:hAnsi="Times New Roman" w:cs="Times New Roman"/>
          <w:sz w:val="26"/>
          <w:szCs w:val="26"/>
        </w:rPr>
        <w:t xml:space="preserve"> умершего или иного лица, взявшего на себя обязанность осуществить погребение умершего, за оформлением услуг по погребению и их участия в погребении. 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13. Установить, что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несовершение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 предоставления государственных и иных услуг (осуществления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  совершения таких действий, а 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14.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15.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права льготных категорий граждан на бесплатный проезд на всех видах общественного транспорта на территории Ростовской области.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16. Министерству транспорта Ростовской области (Иванов А.Н.),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 3.3 пункта 3 настоящего постановления: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по межмуниципальным маршрутам регулярных перевозок Ростовской области;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по муниципальным маршрутам регулярных перевозок.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17. Министерству здравоохранения Ростовской области (Быковская Т.Ю.):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829C8">
        <w:rPr>
          <w:rFonts w:ascii="Times New Roman" w:hAnsi="Times New Roman" w:cs="Times New Roman"/>
          <w:sz w:val="26"/>
          <w:szCs w:val="26"/>
        </w:rPr>
        <w:t>17.1. В</w:t>
      </w:r>
      <w:r w:rsidRPr="00A829C8">
        <w:rPr>
          <w:rFonts w:ascii="Times New Roman" w:hAnsi="Times New Roman" w:cs="Times New Roman"/>
          <w:sz w:val="26"/>
          <w:szCs w:val="26"/>
          <w:lang w:bidi="ru-RU"/>
        </w:rPr>
        <w:t xml:space="preserve"> случае ухудшения эпидемиологической ситуации</w:t>
      </w:r>
      <w:r w:rsidRPr="00A829C8">
        <w:rPr>
          <w:rFonts w:ascii="Times New Roman" w:hAnsi="Times New Roman" w:cs="Times New Roman"/>
          <w:sz w:val="26"/>
          <w:szCs w:val="26"/>
        </w:rPr>
        <w:t xml:space="preserve"> провести подготовительные мероприятия и обеспечить в течение 10 дней перевод</w:t>
      </w:r>
      <w:r w:rsidRPr="00A829C8">
        <w:rPr>
          <w:rFonts w:ascii="Times New Roman" w:hAnsi="Times New Roman" w:cs="Times New Roman"/>
          <w:sz w:val="26"/>
          <w:szCs w:val="26"/>
          <w:lang w:bidi="ru-RU"/>
        </w:rPr>
        <w:t xml:space="preserve"> в режим полной готовности системы здравоохранения Ростовской области.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829C8">
        <w:rPr>
          <w:rFonts w:ascii="Times New Roman" w:hAnsi="Times New Roman" w:cs="Times New Roman"/>
          <w:sz w:val="26"/>
          <w:szCs w:val="26"/>
          <w:lang w:bidi="ru-RU"/>
        </w:rPr>
        <w:t>17.2.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17.3. Организовать работу медицинских организаций с приоритетом оказания медицинской помощи на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дому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лихорадящим больным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с респираторными симптомами, посещавшим территории, где зарегистрированы</w:t>
      </w:r>
      <w:r w:rsidRPr="00A829C8">
        <w:rPr>
          <w:rFonts w:ascii="Times New Roman" w:hAnsi="Times New Roman" w:cs="Times New Roman"/>
          <w:sz w:val="26"/>
          <w:szCs w:val="26"/>
        </w:rPr>
        <w:t xml:space="preserve"> случаи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 клиническими ординаторами образовательных организаций высшего образования.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18. Главам администраций городских округов и муниципальных районов в Ростовской области: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проинформировать граждан старше 65 лет о контактных данных (Ф.И.О., телефон) лица, его сопровождающего;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осуществлять на постоянной основе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соблюдением режима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самоизоляции граждан, прибывших из иностранных государств, и граждан старше 65 лет.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ств с пр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A829C8">
        <w:rPr>
          <w:rFonts w:ascii="Times New Roman" w:hAnsi="Times New Roman" w:cs="Times New Roman"/>
          <w:bCs/>
          <w:sz w:val="26"/>
          <w:szCs w:val="26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20. Осуществление организациями деятельности, не указанной в пункте 1 настоящего постановления, не ограничивается при условии соблюдения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>работодателями и работниками таких организаций требований, предусмотренных</w:t>
      </w:r>
      <w:r w:rsidRPr="00A829C8">
        <w:rPr>
          <w:rFonts w:ascii="Times New Roman" w:hAnsi="Times New Roman" w:cs="Times New Roman"/>
          <w:sz w:val="26"/>
          <w:szCs w:val="26"/>
        </w:rPr>
        <w:t xml:space="preserve"> подпунктом 3.2 пункта 3, пунктами 5, 11 настоящего постановления.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21. Справки, выданные работодателями в соответствии с распоряжением Губернатора Ростовской области от 27.03.2020 № 60 «О дополнительных мерах по предотвращению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(2019-nCoV)» (в редакции распоряжения Губернатора Ростовской области от 01.04.2020 № 67), являются действующими.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22. В целях настоящего постановления к организациям приравниваются индивидуальные предприниматели.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23. Пресс-службе Губернатора Ростовской области (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Четвертакова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24. Настоящее постановление вступает в силу со дня его официального опубликования.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25. 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 собой.</w:t>
      </w:r>
    </w:p>
    <w:p w:rsidR="00A829C8" w:rsidRPr="00A829C8" w:rsidRDefault="00A829C8" w:rsidP="00A829C8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tabs>
          <w:tab w:val="left" w:pos="2410"/>
        </w:tabs>
        <w:spacing w:after="0" w:line="240" w:lineRule="auto"/>
        <w:ind w:right="7229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Губернатор</w:t>
      </w:r>
    </w:p>
    <w:p w:rsidR="00A829C8" w:rsidRPr="00A829C8" w:rsidRDefault="00A829C8" w:rsidP="00A829C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В.Ю.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Голубев</w:t>
      </w:r>
      <w:proofErr w:type="gramEnd"/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вносит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правовое управление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Губернаторе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№ 1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Правительства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от 05.04.2020 № 272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ПЕРЕЧЕНЬ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непродовольственных товаров первой необходимости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1. Детские товары (код ОКПД: 13.92.24.120; 13.99.19.122; 14.19.1; 14.19.2; 14.31.10.131 – 14.31.10.139; 15.20.11.130; 17.22.12; 20.42.14.130; 15.20.12.130 – 15.20.12.132; 15.20.12.139; 15.20.13.170 – 15.20.13.174; 15.20.13.179; 15.20.14.140).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2. Медицинские изделия и дезинфицирующие средства (код ОКПД: 21.20.24.130 – 21.20.24.133; 21.20.24.140 – 21.20.24.170).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3. Инструменты и оборудование медицинские (код ОКПД: 32.50.1 – 32.50.50).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 20.42.18.190; 20.42.19.110 – 20.42.19.130).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6. Бытовая химия (код ОКПД: 20.41.3).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7. Щетка зубная, щетка для волос.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8. Спички, коробок.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9. Свечи.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10. Бутылочка для кормления.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11. Соска-пустышка.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12. Бензин автомобильный.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13. Дизельное топливо.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14. Сжиженный природный газ.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15. </w:t>
      </w:r>
      <w:proofErr w:type="spellStart"/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Зоотовары</w:t>
      </w:r>
      <w:proofErr w:type="spellEnd"/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(включая корма для животных и ветеринарные препараты).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16. Печатная продукция средств массовой информации.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C8">
        <w:rPr>
          <w:rFonts w:ascii="Times New Roman" w:hAnsi="Times New Roman" w:cs="Times New Roman"/>
          <w:sz w:val="26"/>
          <w:szCs w:val="26"/>
        </w:rPr>
        <w:t>17.</w:t>
      </w: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A829C8">
        <w:rPr>
          <w:rFonts w:ascii="Times New Roman" w:hAnsi="Times New Roman" w:cs="Times New Roman"/>
          <w:sz w:val="26"/>
          <w:szCs w:val="26"/>
        </w:rPr>
        <w:t>Табак и табачные изделия (код ОКПД: 12.00.11; 12.00.19).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C8">
        <w:rPr>
          <w:rFonts w:ascii="Times New Roman" w:hAnsi="Times New Roman" w:cs="Times New Roman"/>
          <w:sz w:val="26"/>
          <w:szCs w:val="26"/>
        </w:rPr>
        <w:t>Примечание.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Pr="00A829C8">
        <w:rPr>
          <w:rFonts w:ascii="Times New Roman" w:hAnsi="Times New Roman" w:cs="Times New Roman"/>
          <w:sz w:val="26"/>
          <w:szCs w:val="26"/>
        </w:rPr>
        <w:br/>
        <w:t>ОК 034-2014 (КПЕС 2008).</w:t>
      </w:r>
    </w:p>
    <w:p w:rsidR="00A829C8" w:rsidRPr="00A829C8" w:rsidRDefault="00A829C8" w:rsidP="00A829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документационного обеспечения</w:t>
      </w: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Родионченко</w:t>
      </w:r>
      <w:proofErr w:type="spellEnd"/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№ 2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Правительства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от 05.04.2020 № 272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C8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заболеваний, требующих соблюдения режима самоизоляции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 Болезни органов дыхания из числа: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2.1. Другая хроническая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обструктивная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легочная болезнь, классифицируемая в соответствии с МКБ-10 по диагнозу J44.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2.2. Астма, классифицируемая в соответствии с МКБ-10 по диагнозу J45.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2.3. Бронхоэктатическая болезнь, классифицируемая в соответствии с МКБ-10 по диагнозу J47.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5. Болезнь мочеполовой системы</w:t>
      </w:r>
      <w:r w:rsidRPr="00A829C8">
        <w:rPr>
          <w:rFonts w:ascii="Times New Roman" w:hAnsi="Times New Roman" w:cs="Times New Roman"/>
          <w:spacing w:val="-4"/>
          <w:sz w:val="26"/>
          <w:szCs w:val="26"/>
          <w:vertAlign w:val="superscript"/>
        </w:rPr>
        <w:t>*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 xml:space="preserve"> – хроническая болезнь почек 3 – 5 стадии,</w:t>
      </w:r>
      <w:r w:rsidRPr="00A829C8">
        <w:rPr>
          <w:rFonts w:ascii="Times New Roman" w:hAnsi="Times New Roman" w:cs="Times New Roman"/>
          <w:sz w:val="26"/>
          <w:szCs w:val="26"/>
        </w:rPr>
        <w:t xml:space="preserve"> классифицируемая в соответствии с МКБ-10 по диагнозам № 18.0, 18.3 – 18.5.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6. Новообразования из числа</w:t>
      </w:r>
      <w:r w:rsidRPr="00A829C8">
        <w:rPr>
          <w:rFonts w:ascii="Times New Roman" w:hAnsi="Times New Roman" w:cs="Times New Roman"/>
          <w:sz w:val="26"/>
          <w:szCs w:val="26"/>
          <w:vertAlign w:val="superscript"/>
        </w:rPr>
        <w:t>**</w:t>
      </w:r>
      <w:r w:rsidRPr="00A829C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6.1. Злокачественные новообразования любой локализации,</w:t>
      </w:r>
      <w:r w:rsidRPr="00A829C8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A829C8">
        <w:rPr>
          <w:rFonts w:ascii="Times New Roman" w:hAnsi="Times New Roman" w:cs="Times New Roman"/>
          <w:sz w:val="26"/>
          <w:szCs w:val="26"/>
        </w:rPr>
        <w:t xml:space="preserve"> в том числе самостоятельные множественные локализации, классифицируемые в соответствии с МКБ-10 по диагнозам С00-С80, С97. 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6.2. Острые лейкозы,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высокозлокачественные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лимфомы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, рецидивы 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 xml:space="preserve">и резистентные формы других </w:t>
      </w:r>
      <w:proofErr w:type="spellStart"/>
      <w:r w:rsidRPr="00A829C8">
        <w:rPr>
          <w:rFonts w:ascii="Times New Roman" w:hAnsi="Times New Roman" w:cs="Times New Roman"/>
          <w:spacing w:val="-4"/>
          <w:sz w:val="26"/>
          <w:szCs w:val="26"/>
        </w:rPr>
        <w:t>лимфопролиферативных</w:t>
      </w:r>
      <w:proofErr w:type="spellEnd"/>
      <w:r w:rsidRPr="00A829C8">
        <w:rPr>
          <w:rFonts w:ascii="Times New Roman" w:hAnsi="Times New Roman" w:cs="Times New Roman"/>
          <w:spacing w:val="-4"/>
          <w:sz w:val="26"/>
          <w:szCs w:val="26"/>
        </w:rPr>
        <w:t xml:space="preserve"> заболеваний, </w:t>
      </w:r>
      <w:proofErr w:type="gramStart"/>
      <w:r w:rsidRPr="00A829C8">
        <w:rPr>
          <w:rFonts w:ascii="Times New Roman" w:hAnsi="Times New Roman" w:cs="Times New Roman"/>
          <w:spacing w:val="-4"/>
          <w:sz w:val="26"/>
          <w:szCs w:val="26"/>
        </w:rPr>
        <w:t>хронический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миелолейкоз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лимфомы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,</w:t>
      </w:r>
      <w:r w:rsidRPr="00A829C8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A829C8">
        <w:rPr>
          <w:rFonts w:ascii="Times New Roman" w:hAnsi="Times New Roman" w:cs="Times New Roman"/>
          <w:sz w:val="26"/>
          <w:szCs w:val="26"/>
        </w:rPr>
        <w:t xml:space="preserve"> классифицируемые в соответствии </w:t>
      </w:r>
      <w:r w:rsidRPr="00A829C8">
        <w:rPr>
          <w:rFonts w:ascii="Times New Roman" w:hAnsi="Times New Roman" w:cs="Times New Roman"/>
          <w:sz w:val="26"/>
          <w:szCs w:val="26"/>
        </w:rPr>
        <w:br/>
        <w:t>с МКБ-10 по диагнозам С81-С96, D46.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** Самоизоляция не распространяется на пациентов, отнесенных к третьей клинической группе (в онкологии).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документационного обеспечения</w:t>
      </w: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Родионченко</w:t>
      </w:r>
      <w:proofErr w:type="spellEnd"/>
    </w:p>
    <w:p w:rsidR="00A829C8" w:rsidRPr="00A829C8" w:rsidRDefault="00A829C8" w:rsidP="00A829C8">
      <w:pPr>
        <w:pageBreakBefore/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№ 3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Правительства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от 05.04.2020 № 272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(формат А5)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СПРАВКА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829C8" w:rsidRPr="00A829C8" w:rsidRDefault="00A829C8" w:rsidP="00A829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(фамилия, имя, отчество работника)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Ind w:w="0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4718"/>
        <w:gridCol w:w="4751"/>
      </w:tblGrid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Адрес места нахождения работодателя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Вид деятельности работодателя (по отрасли)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Должность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Место осуществления деятельности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График работы работника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9C8" w:rsidRPr="00A829C8" w:rsidTr="00A829C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C8" w:rsidRPr="00A829C8" w:rsidRDefault="00A829C8" w:rsidP="00A829C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829C8">
              <w:rPr>
                <w:rFonts w:ascii="Times New Roman" w:hAnsi="Times New Roman"/>
                <w:sz w:val="26"/>
                <w:szCs w:val="26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C8" w:rsidRPr="00A829C8" w:rsidRDefault="00A829C8" w:rsidP="00A829C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Руководитель ____________________               _____________________________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(подпись)                                                            (Ф.И.О.)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«____» ___________ 20 ___ г.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A829C8" w:rsidRPr="00A829C8" w:rsidRDefault="00A829C8" w:rsidP="00A829C8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lastRenderedPageBreak/>
        <w:t>Примечание.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Справка должна содержать дату ее выдачи.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документационного обеспечения</w:t>
      </w: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Родионченко</w:t>
      </w:r>
      <w:proofErr w:type="spellEnd"/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№ 4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Правительства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A829C8" w:rsidRPr="00A829C8" w:rsidRDefault="00A829C8" w:rsidP="00A829C8">
      <w:pPr>
        <w:widowControl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от 05.04.2020 № 272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C8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для работодателей по профилактике распространения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(COVID-19)</w:t>
      </w:r>
    </w:p>
    <w:p w:rsidR="00A829C8" w:rsidRPr="00A829C8" w:rsidRDefault="00A829C8" w:rsidP="00A8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Обеспечить проведение следующего комплекса санитарно-противоэпидемических мероприятий: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829C8">
        <w:rPr>
          <w:rFonts w:ascii="Times New Roman" w:hAnsi="Times New Roman" w:cs="Times New Roman"/>
          <w:sz w:val="26"/>
          <w:szCs w:val="26"/>
        </w:rPr>
        <w:t>Проведение разъяснительной работы среди работников о необходимости соблюдения мер личной гигиены (постоянное мытье рук с мылом, обработка рук кожными антисептиками, использование защитных медицинских масок и другое).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2. 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тепловизорами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) с обязательным отстранением от нахождения на рабочем месте лиц с повышенной температурой тела и с признаками инфекционного заболевания.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3.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829C8">
        <w:rPr>
          <w:rFonts w:ascii="Times New Roman" w:hAnsi="Times New Roman" w:cs="Times New Roman"/>
          <w:sz w:val="26"/>
          <w:szCs w:val="26"/>
        </w:rPr>
        <w:t xml:space="preserve">Предоставление по прибытию на рабочее место возможности обработки рук кожными антисептиками, предназначенными для этих целей (в том числе с помощью установленных дозаторов), или дезинфицирующими салфетками с установлением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соблюдением этой гигиенической процедуры.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829C8">
        <w:rPr>
          <w:rFonts w:ascii="Times New Roman" w:hAnsi="Times New Roman" w:cs="Times New Roman"/>
          <w:spacing w:val="-4"/>
          <w:sz w:val="26"/>
          <w:szCs w:val="26"/>
        </w:rPr>
        <w:t>4.</w:t>
      </w:r>
      <w:r w:rsidRPr="00A829C8">
        <w:rPr>
          <w:rFonts w:ascii="Times New Roman" w:hAnsi="Times New Roman" w:cs="Times New Roman"/>
          <w:spacing w:val="-4"/>
          <w:sz w:val="26"/>
          <w:szCs w:val="26"/>
          <w:lang w:val="en-US"/>
        </w:rPr>
        <w:t> </w:t>
      </w:r>
      <w:r w:rsidRPr="00A829C8">
        <w:rPr>
          <w:rFonts w:ascii="Times New Roman" w:hAnsi="Times New Roman" w:cs="Times New Roman"/>
          <w:spacing w:val="-4"/>
          <w:sz w:val="26"/>
          <w:szCs w:val="26"/>
        </w:rPr>
        <w:t xml:space="preserve">Организацию дистанционного режима работы (на дому) для работников. 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5.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Уборку помещений с применением дезинфицирующих средств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вирулицидного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действия, уделяя особое внимание дезинфекции двер</w:t>
      </w:r>
      <w:r w:rsidRPr="00A829C8">
        <w:rPr>
          <w:rFonts w:ascii="Times New Roman" w:hAnsi="Times New Roman" w:cs="Times New Roman"/>
          <w:sz w:val="26"/>
          <w:szCs w:val="26"/>
        </w:rPr>
        <w:softHyphen/>
        <w:t xml:space="preserve">ных ручек, выключателей, поручней, перил, контактных поверхностей (столов и стульев </w:t>
      </w:r>
      <w:r w:rsidRPr="00A829C8">
        <w:rPr>
          <w:rFonts w:ascii="Times New Roman" w:hAnsi="Times New Roman" w:cs="Times New Roman"/>
          <w:sz w:val="26"/>
          <w:szCs w:val="26"/>
        </w:rPr>
        <w:lastRenderedPageBreak/>
        <w:t>работников, оргтехники), мест общего пользования (комнат приема пищи, отдыха, туалетных комнат, комнаты и оборудования для занятия спор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том и тому подобное), во всех помещениях – с кратностью обработки каждые два часа.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Для 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дихлоризоциануровой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кислоты – в концентрации активного хлора в рабочем растворе не менее 0,06 процента, хлорамин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дихлорантина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(в концентрации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активного хлора в рабочем растворе 0,05 процента),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кислородактивные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гуанидина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(в концентрации в рабочем растворе не менее 0,2 процента), для поверхностей небольшой площади может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использоваться этиловый спирт 70 процентов.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6.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829C8">
        <w:rPr>
          <w:rFonts w:ascii="Times New Roman" w:hAnsi="Times New Roman" w:cs="Times New Roman"/>
          <w:sz w:val="26"/>
          <w:szCs w:val="26"/>
        </w:rPr>
        <w:t>Наличие не менее чем пятидневного запаса дезинфициру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ющих сре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7. Регулярное (каждые два часа) проветривание рабочих помещений.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8.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829C8">
        <w:rPr>
          <w:rFonts w:ascii="Times New Roman" w:hAnsi="Times New Roman" w:cs="Times New Roman"/>
          <w:sz w:val="26"/>
          <w:szCs w:val="26"/>
        </w:rPr>
        <w:t xml:space="preserve">Применение в рабочих помещениях бактерицидных ламп,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рециркуляторов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воздуха с целью регулярного обеззараживания воздуха (по возможности).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9. Соблюдение работниками социального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ди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станцирования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соответсвующей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территории (включая прилегающую территорию).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 xml:space="preserve">10. Информирование работниками о наличии контактов с больным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инфекцией (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A829C8">
        <w:rPr>
          <w:rFonts w:ascii="Times New Roman" w:hAnsi="Times New Roman" w:cs="Times New Roman"/>
          <w:sz w:val="26"/>
          <w:szCs w:val="26"/>
        </w:rPr>
        <w:t>-19).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11. 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Контроль вызова работником врача для оказания первичной медицинской помощи заболевшему на дому.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12.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 xml:space="preserve">Контроль соблюдения самоизоляции работников на дому на установленный срок (14 дней) в случаях контакта с заболевшим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инфекцией (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A829C8">
        <w:rPr>
          <w:rFonts w:ascii="Times New Roman" w:hAnsi="Times New Roman" w:cs="Times New Roman"/>
          <w:sz w:val="26"/>
          <w:szCs w:val="26"/>
        </w:rPr>
        <w:t xml:space="preserve">-19), а также при возвращении работников из стран, где зарегистрированы случаи новой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ко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ронавирусной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A829C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A829C8">
        <w:rPr>
          <w:rFonts w:ascii="Times New Roman" w:hAnsi="Times New Roman" w:cs="Times New Roman"/>
          <w:sz w:val="26"/>
          <w:szCs w:val="26"/>
        </w:rPr>
        <w:t>-19).</w:t>
      </w:r>
      <w:proofErr w:type="gramEnd"/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13. При наличии столовой для питания работников: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обеспечение по возможности использования посуды однократного применения с последу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ющим ее сбором, обеззараживанием и уничтожением в установленном порядке;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в течение 90 минут, или ручным способом при той же темпера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туре с применением дезинфицирующих средств в соответствии с требованиями санитарного законодательства.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14. При отсутствии столовой для питания работников: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lastRenderedPageBreak/>
        <w:t>обеспечение приема пищи работниками только в спе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циально отведенной комнате – комнате приема пищи;</w:t>
      </w:r>
    </w:p>
    <w:p w:rsidR="00A829C8" w:rsidRPr="00A829C8" w:rsidRDefault="00A829C8" w:rsidP="00A829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при отсутствии комнаты приема пищи обеспечение поме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щением для этих целей с раковиной для мытья рук (подводкой горячей и холод</w:t>
      </w:r>
      <w:r w:rsidRPr="00A829C8">
        <w:rPr>
          <w:rFonts w:ascii="Times New Roman" w:hAnsi="Times New Roman" w:cs="Times New Roman"/>
          <w:sz w:val="26"/>
          <w:szCs w:val="26"/>
        </w:rPr>
        <w:softHyphen/>
        <w:t>ной воды), наличием мыла и кожных антисептиков, организовав его ежедневную уборку с помощью дезинфицирующих средств.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A829C8" w:rsidRPr="00A829C8" w:rsidRDefault="00A829C8" w:rsidP="00A829C8">
      <w:pPr>
        <w:spacing w:after="0" w:line="240" w:lineRule="auto"/>
        <w:ind w:right="5551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документационного обеспечения</w:t>
      </w: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Правительства 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 w:rsidRPr="00A829C8">
        <w:rPr>
          <w:rFonts w:ascii="Times New Roman" w:hAnsi="Times New Roman" w:cs="Times New Roman"/>
          <w:sz w:val="26"/>
          <w:szCs w:val="26"/>
        </w:rPr>
        <w:t>Родионченко</w:t>
      </w:r>
      <w:proofErr w:type="spellEnd"/>
      <w:r w:rsidRPr="00A829C8">
        <w:rPr>
          <w:rFonts w:ascii="Times New Roman" w:hAnsi="Times New Roman" w:cs="Times New Roman"/>
          <w:sz w:val="26"/>
          <w:szCs w:val="26"/>
        </w:rPr>
        <w:t>».</w:t>
      </w: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2. Настоящее постановление вступает в силу со дня его официального опубликования.</w:t>
      </w:r>
    </w:p>
    <w:p w:rsidR="00A829C8" w:rsidRPr="00A829C8" w:rsidRDefault="00A829C8" w:rsidP="00A829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29C8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 собой.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tabs>
          <w:tab w:val="left" w:pos="2410"/>
        </w:tabs>
        <w:spacing w:after="0" w:line="240" w:lineRule="auto"/>
        <w:ind w:right="7229"/>
        <w:jc w:val="center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Губернатор</w:t>
      </w:r>
    </w:p>
    <w:p w:rsidR="00A829C8" w:rsidRPr="00A829C8" w:rsidRDefault="00A829C8" w:rsidP="00A829C8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9C8">
        <w:rPr>
          <w:rFonts w:ascii="Times New Roman" w:hAnsi="Times New Roman" w:cs="Times New Roman"/>
          <w:sz w:val="26"/>
          <w:szCs w:val="26"/>
        </w:rPr>
        <w:t>Ростовской области</w:t>
      </w:r>
      <w:r w:rsidRPr="00A829C8">
        <w:rPr>
          <w:rFonts w:ascii="Times New Roman" w:hAnsi="Times New Roman" w:cs="Times New Roman"/>
          <w:sz w:val="26"/>
          <w:szCs w:val="26"/>
        </w:rPr>
        <w:tab/>
      </w:r>
      <w:r w:rsidRPr="00A829C8">
        <w:rPr>
          <w:rFonts w:ascii="Times New Roman" w:hAnsi="Times New Roman" w:cs="Times New Roman"/>
          <w:sz w:val="26"/>
          <w:szCs w:val="26"/>
        </w:rPr>
        <w:tab/>
        <w:t xml:space="preserve">  В.Ю. </w:t>
      </w:r>
      <w:proofErr w:type="gramStart"/>
      <w:r w:rsidRPr="00A829C8">
        <w:rPr>
          <w:rFonts w:ascii="Times New Roman" w:hAnsi="Times New Roman" w:cs="Times New Roman"/>
          <w:sz w:val="26"/>
          <w:szCs w:val="26"/>
        </w:rPr>
        <w:t>Голубев</w:t>
      </w:r>
      <w:proofErr w:type="gramEnd"/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вносит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правовое управление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Губернаторе </w:t>
      </w:r>
    </w:p>
    <w:p w:rsidR="00A829C8" w:rsidRPr="00A829C8" w:rsidRDefault="00A829C8" w:rsidP="00A829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9C8">
        <w:rPr>
          <w:rFonts w:ascii="Times New Roman" w:eastAsia="Calibri" w:hAnsi="Times New Roman" w:cs="Times New Roman"/>
          <w:sz w:val="26"/>
          <w:szCs w:val="26"/>
          <w:lang w:eastAsia="en-US"/>
        </w:rPr>
        <w:t>Ростовской области</w:t>
      </w:r>
    </w:p>
    <w:p w:rsidR="005E71B1" w:rsidRPr="00A829C8" w:rsidRDefault="005E71B1" w:rsidP="00A829C8">
      <w:pPr>
        <w:spacing w:after="0"/>
      </w:pPr>
    </w:p>
    <w:sectPr w:rsidR="005E71B1" w:rsidRPr="00A829C8" w:rsidSect="005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7FE"/>
    <w:rsid w:val="005E71B1"/>
    <w:rsid w:val="006007FE"/>
    <w:rsid w:val="00606E21"/>
    <w:rsid w:val="00736948"/>
    <w:rsid w:val="00A8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8"/>
  </w:style>
  <w:style w:type="paragraph" w:styleId="1">
    <w:name w:val="heading 1"/>
    <w:basedOn w:val="a"/>
    <w:next w:val="a"/>
    <w:link w:val="10"/>
    <w:uiPriority w:val="99"/>
    <w:qFormat/>
    <w:rsid w:val="00A829C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9C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A829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82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829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2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1F573D1CD9F53EEEF38295171AA358A82741E0488B27EF8885C4737FCDEAA26E078107B36252BD2FD85FC2BCDD3D80153995442E9898wDh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1F573D1CD9F53EEEF38295171AA358A82741E0488B27EF8885C4737FCDEAA26E078107B36252BD2FD85FC2BCDD3D80153995442E9898wDh4I" TargetMode="External"/><Relationship Id="rId5" Type="http://schemas.openxmlformats.org/officeDocument/2006/relationships/hyperlink" Target="consultantplus://offline/ref=531F573D1CD9F53EEEF38295171AA358A82741E0488B27EF8885C4737FCDEAA26E078107B36252BD2FD85FC2BCDD3D80153995442E9898wDh4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2020-04-14T12:40:00Z</dcterms:created>
  <dcterms:modified xsi:type="dcterms:W3CDTF">2020-04-14T12:59:00Z</dcterms:modified>
</cp:coreProperties>
</file>