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10" w:rsidRPr="00681C10" w:rsidRDefault="00681C10" w:rsidP="00681C10">
      <w:pPr>
        <w:rPr>
          <w:rFonts w:ascii="Times New Roman" w:hAnsi="Times New Roman" w:cs="Times New Roman"/>
          <w:b/>
          <w:sz w:val="28"/>
          <w:szCs w:val="28"/>
        </w:rPr>
      </w:pPr>
      <w:r w:rsidRPr="00681C10">
        <w:rPr>
          <w:rFonts w:ascii="Times New Roman" w:hAnsi="Times New Roman" w:cs="Times New Roman"/>
          <w:b/>
          <w:sz w:val="28"/>
          <w:szCs w:val="28"/>
        </w:rPr>
        <w:t>Добрый день!  разместите, пожалуйста,</w:t>
      </w:r>
    </w:p>
    <w:p w:rsidR="00681C10" w:rsidRPr="00681C10" w:rsidRDefault="00681C10" w:rsidP="00681C10">
      <w:pPr>
        <w:pStyle w:val="a4"/>
        <w:ind w:right="-6"/>
        <w:jc w:val="center"/>
        <w:rPr>
          <w:b/>
          <w:color w:val="7030A0"/>
          <w:szCs w:val="28"/>
          <w:u w:val="single"/>
          <w:bdr w:val="none" w:sz="0" w:space="0" w:color="auto" w:frame="1"/>
        </w:rPr>
      </w:pPr>
      <w:r w:rsidRPr="00681C10">
        <w:rPr>
          <w:b/>
          <w:szCs w:val="28"/>
        </w:rPr>
        <w:t>В папку</w:t>
      </w:r>
      <w:r w:rsidRPr="00681C10">
        <w:rPr>
          <w:szCs w:val="28"/>
        </w:rPr>
        <w:t xml:space="preserve"> </w:t>
      </w:r>
      <w:r w:rsidRPr="00681C10">
        <w:rPr>
          <w:noProof/>
          <w:szCs w:val="28"/>
        </w:rPr>
        <w:drawing>
          <wp:inline distT="0" distB="0" distL="0" distR="0">
            <wp:extent cx="86995" cy="65405"/>
            <wp:effectExtent l="19050" t="0" r="8255" b="0"/>
            <wp:docPr id="1" name="Рисунок 1" descr="https://www.konzavodchane.ru/templates/trip/images/system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nzavodchane.ru/templates/trip/images/system/arro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C10">
        <w:rPr>
          <w:color w:val="444444"/>
          <w:szCs w:val="28"/>
          <w:shd w:val="clear" w:color="auto" w:fill="FFFFFF"/>
        </w:rPr>
        <w:t> </w:t>
      </w:r>
      <w:hyperlink r:id="rId5" w:history="1">
        <w:r w:rsidRPr="00681C10">
          <w:rPr>
            <w:rStyle w:val="a3"/>
            <w:b/>
            <w:color w:val="7030A0"/>
            <w:szCs w:val="28"/>
          </w:rPr>
          <w:t>Муниципальные правовые акты </w:t>
        </w:r>
      </w:hyperlink>
      <w:r w:rsidRPr="00681C10">
        <w:rPr>
          <w:b/>
          <w:noProof/>
          <w:color w:val="7030A0"/>
          <w:szCs w:val="28"/>
          <w:u w:val="single"/>
        </w:rPr>
        <w:drawing>
          <wp:inline distT="0" distB="0" distL="0" distR="0">
            <wp:extent cx="86995" cy="65405"/>
            <wp:effectExtent l="19050" t="0" r="8255" b="0"/>
            <wp:docPr id="2" name="Рисунок 2" descr="https://www.konzavodchane.ru/templates/trip/images/system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nzavodchane.ru/templates/trip/images/system/arro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C10">
        <w:rPr>
          <w:b/>
          <w:color w:val="7030A0"/>
          <w:szCs w:val="28"/>
          <w:u w:val="single"/>
          <w:shd w:val="clear" w:color="auto" w:fill="FFFFFF"/>
        </w:rPr>
        <w:t> </w:t>
      </w:r>
      <w:r w:rsidRPr="00681C10">
        <w:rPr>
          <w:b/>
          <w:color w:val="7030A0"/>
          <w:szCs w:val="28"/>
          <w:u w:val="single"/>
          <w:bdr w:val="none" w:sz="0" w:space="0" w:color="auto" w:frame="1"/>
        </w:rPr>
        <w:t>Проекты документов</w:t>
      </w:r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932" w:rsidRDefault="00681C10" w:rsidP="00E029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1C10">
        <w:rPr>
          <w:rFonts w:ascii="Times New Roman" w:hAnsi="Times New Roman" w:cs="Times New Roman"/>
          <w:b/>
          <w:sz w:val="28"/>
          <w:szCs w:val="28"/>
        </w:rPr>
        <w:t xml:space="preserve">- Проект решения  </w:t>
      </w:r>
      <w:r w:rsidRPr="00681C1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2932" w:rsidRPr="001728A1">
        <w:rPr>
          <w:rFonts w:ascii="Times New Roman" w:hAnsi="Times New Roman" w:cs="Times New Roman"/>
          <w:color w:val="000000"/>
          <w:sz w:val="28"/>
          <w:szCs w:val="28"/>
        </w:rPr>
        <w:t>Об утверждении По</w:t>
      </w:r>
      <w:r w:rsidR="00E02932">
        <w:rPr>
          <w:rFonts w:ascii="Times New Roman" w:hAnsi="Times New Roman" w:cs="Times New Roman"/>
          <w:color w:val="000000"/>
          <w:sz w:val="28"/>
          <w:szCs w:val="28"/>
        </w:rPr>
        <w:t xml:space="preserve">рядка </w:t>
      </w:r>
      <w:r w:rsidR="00E02932" w:rsidRPr="001728A1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 w:rsidR="00E0293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02932" w:rsidRPr="001728A1">
        <w:rPr>
          <w:rFonts w:ascii="Times New Roman" w:hAnsi="Times New Roman" w:cs="Times New Roman"/>
          <w:color w:val="000000"/>
          <w:sz w:val="28"/>
          <w:szCs w:val="28"/>
        </w:rPr>
        <w:t>реестра</w:t>
      </w:r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728A1">
        <w:rPr>
          <w:rFonts w:ascii="Times New Roman" w:hAnsi="Times New Roman" w:cs="Times New Roman"/>
          <w:color w:val="000000"/>
          <w:sz w:val="28"/>
          <w:szCs w:val="28"/>
        </w:rPr>
        <w:t>учета муниципального имущества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находящегося 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собственности муниципального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образования </w:t>
      </w:r>
    </w:p>
    <w:p w:rsidR="00E02932" w:rsidRPr="003E7B04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Буденновское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сельское поселение»</w:t>
      </w:r>
    </w:p>
    <w:p w:rsidR="00681C10" w:rsidRPr="00681C10" w:rsidRDefault="00681C10" w:rsidP="00681C10">
      <w:pPr>
        <w:pStyle w:val="a4"/>
        <w:ind w:right="-6"/>
        <w:jc w:val="center"/>
        <w:rPr>
          <w:szCs w:val="28"/>
        </w:rPr>
      </w:pPr>
    </w:p>
    <w:p w:rsidR="00681C10" w:rsidRPr="00681C10" w:rsidRDefault="00681C10" w:rsidP="00681C10">
      <w:pPr>
        <w:pStyle w:val="a4"/>
        <w:ind w:right="-6"/>
        <w:jc w:val="left"/>
        <w:rPr>
          <w:b/>
          <w:color w:val="7030A0"/>
          <w:szCs w:val="28"/>
        </w:rPr>
      </w:pPr>
      <w:r w:rsidRPr="00681C10">
        <w:rPr>
          <w:b/>
          <w:bCs/>
          <w:szCs w:val="28"/>
        </w:rPr>
        <w:t>В папку</w:t>
      </w:r>
      <w:r w:rsidRPr="00681C10">
        <w:rPr>
          <w:szCs w:val="28"/>
        </w:rPr>
        <w:t xml:space="preserve"> </w:t>
      </w:r>
      <w:hyperlink r:id="rId6" w:history="1">
        <w:r w:rsidRPr="00681C10">
          <w:rPr>
            <w:rStyle w:val="a3"/>
            <w:b/>
            <w:color w:val="7030A0"/>
            <w:szCs w:val="28"/>
          </w:rPr>
          <w:t xml:space="preserve">Противодействие коррупции </w:t>
        </w:r>
      </w:hyperlink>
      <w:r w:rsidRPr="00681C10">
        <w:rPr>
          <w:b/>
          <w:noProof/>
          <w:color w:val="7030A0"/>
          <w:szCs w:val="28"/>
        </w:rPr>
        <w:drawing>
          <wp:inline distT="0" distB="0" distL="0" distR="0">
            <wp:extent cx="85725" cy="66675"/>
            <wp:effectExtent l="19050" t="0" r="9525" b="0"/>
            <wp:docPr id="19" name="Рисунок 19" descr="https://www.konzavodchane.ru/templates/trip/images/system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onzavodchane.ru/templates/trip/images/system/arr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681C10">
          <w:rPr>
            <w:rStyle w:val="a3"/>
            <w:b/>
            <w:color w:val="7030A0"/>
            <w:szCs w:val="28"/>
          </w:rPr>
          <w:t xml:space="preserve">Антикоррупционная экспертиза </w:t>
        </w:r>
      </w:hyperlink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81C10" w:rsidRPr="00681C10">
        <w:rPr>
          <w:rFonts w:ascii="Times New Roman" w:hAnsi="Times New Roman" w:cs="Times New Roman"/>
          <w:b/>
          <w:sz w:val="28"/>
          <w:szCs w:val="28"/>
        </w:rPr>
        <w:t xml:space="preserve"> Проект решения</w:t>
      </w:r>
      <w:r w:rsidR="00681C10" w:rsidRPr="00681C10">
        <w:rPr>
          <w:rFonts w:ascii="Times New Roman" w:hAnsi="Times New Roman" w:cs="Times New Roman"/>
          <w:sz w:val="28"/>
          <w:szCs w:val="28"/>
        </w:rPr>
        <w:t xml:space="preserve"> </w:t>
      </w:r>
      <w:r w:rsidR="00681C10" w:rsidRPr="00681C1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681C10">
        <w:rPr>
          <w:rFonts w:ascii="Times New Roman" w:hAnsi="Times New Roman" w:cs="Times New Roman"/>
          <w:sz w:val="28"/>
          <w:szCs w:val="28"/>
        </w:rPr>
        <w:t>«</w:t>
      </w:r>
      <w:r w:rsidRPr="001728A1">
        <w:rPr>
          <w:rFonts w:ascii="Times New Roman" w:hAnsi="Times New Roman" w:cs="Times New Roman"/>
          <w:color w:val="000000"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рядка </w:t>
      </w:r>
      <w:r w:rsidRPr="001728A1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1728A1">
        <w:rPr>
          <w:rFonts w:ascii="Times New Roman" w:hAnsi="Times New Roman" w:cs="Times New Roman"/>
          <w:color w:val="000000"/>
          <w:sz w:val="28"/>
          <w:szCs w:val="28"/>
        </w:rPr>
        <w:t>реестра</w:t>
      </w:r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1728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728A1">
        <w:rPr>
          <w:rFonts w:ascii="Times New Roman" w:hAnsi="Times New Roman" w:cs="Times New Roman"/>
          <w:color w:val="000000"/>
          <w:sz w:val="28"/>
          <w:szCs w:val="28"/>
        </w:rPr>
        <w:t>учета муниципального имущества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находящегося 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собственности муниципального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образования </w:t>
      </w:r>
    </w:p>
    <w:p w:rsidR="00E02932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Буденновское</w:t>
      </w:r>
      <w:r w:rsidRPr="003E7B04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сельское поселение»</w:t>
      </w:r>
    </w:p>
    <w:p w:rsidR="00E02932" w:rsidRPr="003E7B04" w:rsidRDefault="00E02932" w:rsidP="00E0293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681C10" w:rsidRPr="00681C10" w:rsidRDefault="00681C10" w:rsidP="00681C10">
      <w:pPr>
        <w:pStyle w:val="a4"/>
        <w:ind w:right="-6"/>
        <w:jc w:val="left"/>
        <w:rPr>
          <w:b/>
          <w:bCs/>
          <w:szCs w:val="28"/>
        </w:rPr>
      </w:pPr>
      <w:r w:rsidRPr="00681C10">
        <w:rPr>
          <w:b/>
          <w:bCs/>
          <w:szCs w:val="28"/>
        </w:rPr>
        <w:t>СПАСИБО!</w:t>
      </w:r>
    </w:p>
    <w:p w:rsidR="00681C10" w:rsidRDefault="00681C10" w:rsidP="00681C10"/>
    <w:p w:rsidR="00681C10" w:rsidRDefault="00681C10" w:rsidP="00681C10"/>
    <w:p w:rsidR="00FB419F" w:rsidRDefault="00FB419F"/>
    <w:sectPr w:rsidR="00FB419F" w:rsidSect="002A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1C10"/>
    <w:rsid w:val="002A473C"/>
    <w:rsid w:val="00681C10"/>
    <w:rsid w:val="00E02932"/>
    <w:rsid w:val="00FB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C10"/>
    <w:rPr>
      <w:color w:val="0000FF"/>
      <w:u w:val="single"/>
    </w:rPr>
  </w:style>
  <w:style w:type="paragraph" w:styleId="a4">
    <w:name w:val="Body Text"/>
    <w:basedOn w:val="a"/>
    <w:link w:val="a5"/>
    <w:unhideWhenUsed/>
    <w:rsid w:val="00681C1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81C1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nzavodchane.ru/protivodejstvie-korruptsii/antikorruptsionnaya-eksperti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nzavodchane.ru/protivodejstvie-korruptsii" TargetMode="External"/><Relationship Id="rId5" Type="http://schemas.openxmlformats.org/officeDocument/2006/relationships/hyperlink" Target="https://www.konzavodchane.ru/munitsipalnye-pravovye-ak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2024-07-12T05:32:00Z</dcterms:created>
  <dcterms:modified xsi:type="dcterms:W3CDTF">2024-07-24T13:41:00Z</dcterms:modified>
</cp:coreProperties>
</file>