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CC" w:rsidRPr="008E4ECC" w:rsidRDefault="008E4ECC" w:rsidP="008E4E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8E4ECC">
        <w:rPr>
          <w:b/>
          <w:sz w:val="28"/>
          <w:szCs w:val="28"/>
        </w:rPr>
        <w:t xml:space="preserve">      Российская Федерация</w:t>
      </w:r>
    </w:p>
    <w:p w:rsidR="008E4ECC" w:rsidRPr="008E4ECC" w:rsidRDefault="008E4ECC" w:rsidP="008E4ECC">
      <w:pPr>
        <w:jc w:val="center"/>
        <w:rPr>
          <w:b/>
          <w:sz w:val="28"/>
          <w:szCs w:val="28"/>
        </w:rPr>
      </w:pPr>
      <w:r w:rsidRPr="008E4ECC">
        <w:rPr>
          <w:b/>
          <w:sz w:val="28"/>
          <w:szCs w:val="28"/>
        </w:rPr>
        <w:t>Ростовская область</w:t>
      </w:r>
    </w:p>
    <w:p w:rsidR="008E4ECC" w:rsidRPr="008E4ECC" w:rsidRDefault="008E4ECC" w:rsidP="008E4EC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E4ECC">
        <w:rPr>
          <w:b/>
          <w:sz w:val="28"/>
          <w:szCs w:val="28"/>
        </w:rPr>
        <w:t>Администрация Буденновского сельского  поселения</w:t>
      </w:r>
    </w:p>
    <w:p w:rsidR="008E4ECC" w:rsidRPr="008E4ECC" w:rsidRDefault="008E4ECC" w:rsidP="008E4EC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E4ECC">
        <w:rPr>
          <w:b/>
          <w:sz w:val="28"/>
          <w:szCs w:val="28"/>
        </w:rPr>
        <w:t>Сальского района</w:t>
      </w:r>
    </w:p>
    <w:p w:rsidR="008E4ECC" w:rsidRDefault="008E4ECC" w:rsidP="008E4ECC">
      <w:pPr>
        <w:rPr>
          <w:sz w:val="28"/>
          <w:szCs w:val="28"/>
        </w:rPr>
      </w:pPr>
    </w:p>
    <w:p w:rsidR="008E4ECC" w:rsidRDefault="008E4ECC" w:rsidP="008E4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 </w:t>
      </w:r>
    </w:p>
    <w:p w:rsidR="008E4ECC" w:rsidRPr="00BE386A" w:rsidRDefault="008E4ECC" w:rsidP="008E4ECC">
      <w:pPr>
        <w:jc w:val="center"/>
        <w:rPr>
          <w:b/>
          <w:sz w:val="20"/>
        </w:rPr>
      </w:pPr>
    </w:p>
    <w:p w:rsidR="008E4ECC" w:rsidRDefault="008E4ECC" w:rsidP="008E4ECC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01.08.</w:t>
      </w:r>
      <w:r>
        <w:rPr>
          <w:sz w:val="28"/>
          <w:szCs w:val="28"/>
        </w:rPr>
        <w:t xml:space="preserve">2013 г                          </w:t>
      </w:r>
      <w:r>
        <w:rPr>
          <w:sz w:val="28"/>
          <w:szCs w:val="28"/>
          <w:lang w:val="ru-RU"/>
        </w:rPr>
        <w:t xml:space="preserve">                                                        </w:t>
      </w:r>
      <w:r>
        <w:rPr>
          <w:sz w:val="28"/>
          <w:szCs w:val="28"/>
        </w:rPr>
        <w:t xml:space="preserve">     №  </w:t>
      </w:r>
      <w:r>
        <w:rPr>
          <w:sz w:val="28"/>
          <w:szCs w:val="28"/>
          <w:lang w:val="ru-RU"/>
        </w:rPr>
        <w:t>147</w:t>
      </w:r>
    </w:p>
    <w:p w:rsidR="008E4ECC" w:rsidRDefault="008E4ECC" w:rsidP="008E4E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    п. </w:t>
      </w:r>
      <w:r>
        <w:rPr>
          <w:sz w:val="28"/>
          <w:szCs w:val="28"/>
          <w:lang w:val="ru-RU"/>
        </w:rPr>
        <w:t>Конезавод имени Б</w:t>
      </w:r>
      <w:r>
        <w:rPr>
          <w:sz w:val="28"/>
          <w:szCs w:val="28"/>
        </w:rPr>
        <w:t>уденно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 </w:t>
      </w:r>
    </w:p>
    <w:p w:rsidR="008E4ECC" w:rsidRPr="00BE386A" w:rsidRDefault="008E4ECC" w:rsidP="008E4ECC">
      <w:pPr>
        <w:rPr>
          <w:sz w:val="20"/>
        </w:rPr>
      </w:pPr>
      <w:r w:rsidRPr="00BE386A">
        <w:rPr>
          <w:sz w:val="20"/>
        </w:rPr>
        <w:t xml:space="preserve">                               </w:t>
      </w:r>
    </w:p>
    <w:p w:rsidR="008E4ECC" w:rsidRDefault="008E4ECC" w:rsidP="008E4ECC">
      <w:pPr>
        <w:jc w:val="center"/>
        <w:rPr>
          <w:sz w:val="28"/>
          <w:szCs w:val="28"/>
        </w:rPr>
      </w:pPr>
    </w:p>
    <w:p w:rsidR="008E4ECC" w:rsidRDefault="008E4ECC" w:rsidP="008E4ECC">
      <w:pPr>
        <w:tabs>
          <w:tab w:val="left" w:pos="3757"/>
          <w:tab w:val="left" w:pos="5220"/>
        </w:tabs>
        <w:ind w:right="421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>
        <w:rPr>
          <w:sz w:val="28"/>
          <w:szCs w:val="28"/>
          <w:lang w:val="ru-RU"/>
        </w:rPr>
        <w:t xml:space="preserve"> административного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регламента муниципальной услуги </w:t>
      </w:r>
      <w:r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E4ECC" w:rsidRPr="003F5B43" w:rsidRDefault="008E4ECC" w:rsidP="008E4ECC">
      <w:pPr>
        <w:jc w:val="both"/>
        <w:rPr>
          <w:sz w:val="20"/>
          <w:szCs w:val="20"/>
          <w:lang w:val="ru-RU"/>
        </w:rPr>
      </w:pPr>
    </w:p>
    <w:p w:rsidR="008E4ECC" w:rsidRPr="003F5B43" w:rsidRDefault="008E4ECC" w:rsidP="008E4ECC">
      <w:pPr>
        <w:jc w:val="both"/>
        <w:rPr>
          <w:sz w:val="20"/>
          <w:szCs w:val="20"/>
          <w:lang w:val="ru-RU"/>
        </w:rPr>
      </w:pPr>
    </w:p>
    <w:p w:rsidR="008E4ECC" w:rsidRDefault="008E4ECC" w:rsidP="008E4ECC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июня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>
        <w:rPr>
          <w:sz w:val="28"/>
          <w:szCs w:val="28"/>
          <w:lang w:val="ru-RU"/>
        </w:rPr>
        <w:t>, Администрация Буденновского сельского поселения,</w:t>
      </w:r>
    </w:p>
    <w:p w:rsidR="008E4ECC" w:rsidRPr="003F5B43" w:rsidRDefault="008E4ECC" w:rsidP="008E4ECC">
      <w:pPr>
        <w:ind w:firstLine="708"/>
        <w:jc w:val="both"/>
        <w:rPr>
          <w:sz w:val="20"/>
          <w:szCs w:val="20"/>
          <w:lang w:val="ru-RU"/>
        </w:rPr>
      </w:pPr>
    </w:p>
    <w:p w:rsidR="008E4ECC" w:rsidRPr="001676F3" w:rsidRDefault="008E4ECC" w:rsidP="008E4ECC">
      <w:pPr>
        <w:ind w:firstLine="708"/>
        <w:jc w:val="center"/>
        <w:rPr>
          <w:b/>
          <w:sz w:val="28"/>
          <w:szCs w:val="28"/>
          <w:lang w:val="ru-RU"/>
        </w:rPr>
      </w:pPr>
      <w:r w:rsidRPr="001676F3">
        <w:rPr>
          <w:b/>
          <w:sz w:val="28"/>
          <w:szCs w:val="28"/>
          <w:lang w:val="ru-RU"/>
        </w:rPr>
        <w:t>постановляет</w:t>
      </w:r>
      <w:r w:rsidRPr="001676F3">
        <w:rPr>
          <w:b/>
          <w:sz w:val="28"/>
          <w:szCs w:val="28"/>
        </w:rPr>
        <w:t>:</w:t>
      </w:r>
    </w:p>
    <w:p w:rsidR="008E4ECC" w:rsidRPr="003F5B43" w:rsidRDefault="008E4ECC" w:rsidP="008E4ECC">
      <w:pPr>
        <w:ind w:firstLine="708"/>
        <w:jc w:val="both"/>
        <w:rPr>
          <w:sz w:val="20"/>
          <w:szCs w:val="20"/>
          <w:lang w:val="ru-RU"/>
        </w:rPr>
      </w:pPr>
    </w:p>
    <w:p w:rsidR="008E4ECC" w:rsidRPr="003F5B43" w:rsidRDefault="008E4ECC" w:rsidP="008E4ECC">
      <w:pPr>
        <w:numPr>
          <w:ilvl w:val="2"/>
          <w:numId w:val="1"/>
        </w:numPr>
        <w:ind w:left="0" w:right="30" w:firstLine="705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  <w:szCs w:val="28"/>
        </w:rPr>
        <w:t>Утвердить</w:t>
      </w:r>
      <w:r>
        <w:rPr>
          <w:sz w:val="28"/>
          <w:szCs w:val="28"/>
          <w:lang w:val="ru-RU"/>
        </w:rPr>
        <w:t xml:space="preserve"> административный</w:t>
      </w:r>
      <w:r>
        <w:rPr>
          <w:sz w:val="28"/>
          <w:szCs w:val="28"/>
        </w:rPr>
        <w:t xml:space="preserve">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eastAsia="Times New Roman CYR" w:cs="Times New Roman CYR"/>
          <w:sz w:val="28"/>
          <w:szCs w:val="28"/>
        </w:rPr>
        <w:t xml:space="preserve"> (приложение).</w:t>
      </w:r>
    </w:p>
    <w:p w:rsidR="008E4ECC" w:rsidRPr="00876D8F" w:rsidRDefault="008E4ECC" w:rsidP="008E4ECC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на информационных стендах Буденновского сельского поселения.</w:t>
      </w:r>
    </w:p>
    <w:p w:rsidR="008E4ECC" w:rsidRPr="00876D8F" w:rsidRDefault="008E4ECC" w:rsidP="008E4ECC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876D8F">
        <w:rPr>
          <w:sz w:val="28"/>
          <w:szCs w:val="28"/>
        </w:rPr>
        <w:t>Разместить настоящее постановление в сети Интернет на официальном Интернет-сайт</w:t>
      </w:r>
      <w:r>
        <w:rPr>
          <w:sz w:val="28"/>
          <w:szCs w:val="28"/>
        </w:rPr>
        <w:t>е Администрации Буденновского сельского поселения</w:t>
      </w:r>
      <w:r w:rsidRPr="00876D8F">
        <w:rPr>
          <w:sz w:val="28"/>
          <w:szCs w:val="28"/>
        </w:rPr>
        <w:t>.</w:t>
      </w:r>
    </w:p>
    <w:p w:rsidR="008E4ECC" w:rsidRDefault="008E4ECC" w:rsidP="008E4ECC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Сектору земельных и</w:t>
      </w:r>
      <w:r w:rsidRPr="00D57D24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енных отношений Буденновского сельского поселения с момента принятия настоящего постановления обеспечить выполнение требований Административного регламента.</w:t>
      </w:r>
    </w:p>
    <w:p w:rsidR="008E4ECC" w:rsidRPr="00BE386A" w:rsidRDefault="008E4ECC" w:rsidP="008E4ECC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BE386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E4ECC" w:rsidRDefault="008E4ECC" w:rsidP="008E4ECC">
      <w:pPr>
        <w:pStyle w:val="1"/>
        <w:jc w:val="both"/>
        <w:rPr>
          <w:b w:val="0"/>
          <w:sz w:val="28"/>
          <w:szCs w:val="28"/>
        </w:rPr>
      </w:pPr>
    </w:p>
    <w:p w:rsidR="008E4ECC" w:rsidRDefault="008E4ECC" w:rsidP="008E4ECC">
      <w:pPr>
        <w:pStyle w:val="1"/>
        <w:jc w:val="both"/>
        <w:rPr>
          <w:b w:val="0"/>
          <w:sz w:val="28"/>
          <w:szCs w:val="28"/>
        </w:rPr>
      </w:pPr>
      <w:r w:rsidRPr="0061126A">
        <w:rPr>
          <w:b w:val="0"/>
          <w:sz w:val="28"/>
          <w:szCs w:val="28"/>
        </w:rPr>
        <w:t>Глава</w:t>
      </w:r>
      <w:r>
        <w:rPr>
          <w:b w:val="0"/>
          <w:sz w:val="28"/>
          <w:szCs w:val="28"/>
        </w:rPr>
        <w:t xml:space="preserve">  Буденновского</w:t>
      </w:r>
    </w:p>
    <w:p w:rsidR="008E4ECC" w:rsidRPr="008E4ECC" w:rsidRDefault="008E4ECC" w:rsidP="008E4ECC">
      <w:pPr>
        <w:pStyle w:val="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сельского поселения</w:t>
      </w:r>
      <w:r w:rsidRPr="0061126A">
        <w:rPr>
          <w:b w:val="0"/>
          <w:sz w:val="28"/>
          <w:szCs w:val="28"/>
        </w:rPr>
        <w:t xml:space="preserve">                                                     </w:t>
      </w:r>
      <w:r>
        <w:rPr>
          <w:b w:val="0"/>
          <w:sz w:val="28"/>
          <w:szCs w:val="28"/>
        </w:rPr>
        <w:t xml:space="preserve">              </w:t>
      </w:r>
      <w:r w:rsidRPr="0061126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С.В.Махов</w:t>
      </w:r>
    </w:p>
    <w:p w:rsidR="008E4ECC" w:rsidRPr="003F5B43" w:rsidRDefault="008E4ECC" w:rsidP="008E4ECC">
      <w:pPr>
        <w:pStyle w:val="af"/>
        <w:spacing w:after="0"/>
        <w:ind w:left="0" w:right="4706"/>
        <w:jc w:val="both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 xml:space="preserve"> </w:t>
      </w:r>
    </w:p>
    <w:p w:rsidR="008E4ECC" w:rsidRPr="003F5B43" w:rsidRDefault="008E4ECC" w:rsidP="008E4ECC">
      <w:pPr>
        <w:ind w:right="30"/>
        <w:jc w:val="both"/>
        <w:rPr>
          <w:rFonts w:eastAsia="Times New Roman CYR" w:cs="Times New Roman CYR"/>
          <w:sz w:val="16"/>
          <w:szCs w:val="16"/>
          <w:lang w:val="ru-RU"/>
        </w:rPr>
      </w:pPr>
    </w:p>
    <w:p w:rsidR="008E4ECC" w:rsidRDefault="008E4ECC" w:rsidP="008E4ECC">
      <w:pPr>
        <w:jc w:val="both"/>
        <w:rPr>
          <w:sz w:val="28"/>
          <w:szCs w:val="28"/>
          <w:lang w:val="ru-RU"/>
        </w:rPr>
      </w:pPr>
    </w:p>
    <w:p w:rsidR="008E4ECC" w:rsidRPr="00DB1A16" w:rsidRDefault="008E4ECC" w:rsidP="008E4ECC">
      <w:pPr>
        <w:jc w:val="both"/>
        <w:rPr>
          <w:sz w:val="28"/>
          <w:szCs w:val="28"/>
          <w:lang w:val="ru-RU"/>
        </w:rPr>
      </w:pPr>
    </w:p>
    <w:tbl>
      <w:tblPr>
        <w:tblW w:w="9198" w:type="dxa"/>
        <w:tblInd w:w="192" w:type="dxa"/>
        <w:tblLayout w:type="fixed"/>
        <w:tblLook w:val="0000"/>
      </w:tblPr>
      <w:tblGrid>
        <w:gridCol w:w="3315"/>
        <w:gridCol w:w="1485"/>
        <w:gridCol w:w="4398"/>
      </w:tblGrid>
      <w:tr w:rsidR="008E4ECC" w:rsidRPr="00A87EA7" w:rsidTr="00461547">
        <w:tc>
          <w:tcPr>
            <w:tcW w:w="3315" w:type="dxa"/>
            <w:shd w:val="clear" w:color="auto" w:fill="auto"/>
          </w:tcPr>
          <w:p w:rsidR="008E4ECC" w:rsidRPr="00A87EA7" w:rsidRDefault="008E4ECC" w:rsidP="00461547">
            <w:pPr>
              <w:snapToGrid w:val="0"/>
              <w:ind w:right="15"/>
              <w:jc w:val="right"/>
              <w:rPr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8E4ECC" w:rsidRPr="00A87EA7" w:rsidRDefault="008E4ECC" w:rsidP="00461547">
            <w:pPr>
              <w:snapToGrid w:val="0"/>
              <w:ind w:right="15"/>
              <w:jc w:val="right"/>
              <w:rPr>
                <w:lang w:val="ru-RU"/>
              </w:rPr>
            </w:pPr>
          </w:p>
        </w:tc>
        <w:tc>
          <w:tcPr>
            <w:tcW w:w="4398" w:type="dxa"/>
            <w:shd w:val="clear" w:color="auto" w:fill="auto"/>
          </w:tcPr>
          <w:p w:rsidR="008E4ECC" w:rsidRPr="00A87EA7" w:rsidRDefault="008E4ECC" w:rsidP="00461547">
            <w:pPr>
              <w:snapToGrid w:val="0"/>
              <w:ind w:left="675" w:right="15"/>
              <w:jc w:val="center"/>
              <w:rPr>
                <w:lang w:val="ru-RU"/>
              </w:rPr>
            </w:pPr>
            <w:r w:rsidRPr="00A87EA7">
              <w:rPr>
                <w:lang w:val="ru-RU"/>
              </w:rPr>
              <w:t>Приложение</w:t>
            </w:r>
          </w:p>
          <w:p w:rsidR="008E4ECC" w:rsidRPr="00A87EA7" w:rsidRDefault="008E4ECC" w:rsidP="00461547">
            <w:pPr>
              <w:ind w:left="675" w:right="15"/>
              <w:jc w:val="center"/>
              <w:rPr>
                <w:lang w:val="ru-RU"/>
              </w:rPr>
            </w:pPr>
            <w:r w:rsidRPr="00A87EA7">
              <w:rPr>
                <w:lang w:val="ru-RU"/>
              </w:rPr>
              <w:t>к постановлению</w:t>
            </w:r>
          </w:p>
          <w:p w:rsidR="008E4ECC" w:rsidRPr="00A87EA7" w:rsidRDefault="008E4ECC" w:rsidP="00461547">
            <w:pPr>
              <w:ind w:right="15"/>
              <w:jc w:val="center"/>
              <w:rPr>
                <w:lang w:val="ru-RU"/>
              </w:rPr>
            </w:pPr>
            <w:r>
              <w:rPr>
                <w:lang w:val="ru-RU"/>
              </w:rPr>
              <w:t>Буденн</w:t>
            </w:r>
            <w:r w:rsidRPr="00A87EA7">
              <w:rPr>
                <w:lang w:val="ru-RU"/>
              </w:rPr>
              <w:t>овского сельского поселения</w:t>
            </w:r>
          </w:p>
          <w:p w:rsidR="008E4ECC" w:rsidRPr="00A87EA7" w:rsidRDefault="008E4ECC" w:rsidP="008E4ECC">
            <w:pPr>
              <w:ind w:right="15"/>
              <w:jc w:val="center"/>
              <w:rPr>
                <w:lang w:val="ru-RU"/>
              </w:rPr>
            </w:pPr>
            <w:r w:rsidRPr="00A87EA7">
              <w:rPr>
                <w:lang w:val="ru-RU"/>
              </w:rPr>
              <w:t>№ 1</w:t>
            </w:r>
            <w:r>
              <w:rPr>
                <w:lang w:val="ru-RU"/>
              </w:rPr>
              <w:t>47</w:t>
            </w:r>
            <w:r w:rsidRPr="00A87EA7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>01.08.</w:t>
            </w:r>
            <w:r w:rsidRPr="00A87EA7">
              <w:rPr>
                <w:lang w:val="ru-RU"/>
              </w:rPr>
              <w:t>.2013 г.</w:t>
            </w:r>
          </w:p>
        </w:tc>
      </w:tr>
    </w:tbl>
    <w:p w:rsidR="008E4ECC" w:rsidRPr="00A87EA7" w:rsidRDefault="008E4ECC" w:rsidP="008E4ECC">
      <w:pPr>
        <w:ind w:firstLine="540"/>
        <w:jc w:val="both"/>
      </w:pPr>
    </w:p>
    <w:p w:rsidR="008E4ECC" w:rsidRPr="00A87EA7" w:rsidRDefault="008E4ECC" w:rsidP="008E4ECC">
      <w:pPr>
        <w:ind w:firstLine="540"/>
        <w:jc w:val="both"/>
      </w:pPr>
    </w:p>
    <w:p w:rsidR="008E4ECC" w:rsidRPr="00A87EA7" w:rsidRDefault="008E4ECC" w:rsidP="008E4ECC">
      <w:pPr>
        <w:ind w:firstLine="540"/>
        <w:jc w:val="both"/>
        <w:rPr>
          <w:lang w:val="ru-RU"/>
        </w:rPr>
      </w:pPr>
    </w:p>
    <w:p w:rsidR="008E4ECC" w:rsidRPr="00A87EA7" w:rsidRDefault="008E4ECC" w:rsidP="008E4ECC">
      <w:pPr>
        <w:ind w:firstLine="540"/>
        <w:jc w:val="both"/>
        <w:rPr>
          <w:lang w:val="ru-RU"/>
        </w:rPr>
      </w:pPr>
    </w:p>
    <w:p w:rsidR="008E4ECC" w:rsidRPr="008E4ECC" w:rsidRDefault="008E4ECC" w:rsidP="008E4ECC">
      <w:pPr>
        <w:ind w:right="15"/>
        <w:jc w:val="center"/>
        <w:rPr>
          <w:rFonts w:eastAsia="Times New Roman"/>
          <w:b/>
          <w:lang w:val="ru-RU"/>
        </w:rPr>
      </w:pPr>
      <w:r w:rsidRPr="008E4ECC">
        <w:rPr>
          <w:b/>
          <w:lang w:val="ru-RU"/>
        </w:rPr>
        <w:t>Административный</w:t>
      </w:r>
      <w:r w:rsidRPr="008E4ECC">
        <w:rPr>
          <w:rFonts w:eastAsia="Times New Roman"/>
          <w:b/>
          <w:lang w:val="ru-RU"/>
        </w:rPr>
        <w:t xml:space="preserve"> </w:t>
      </w:r>
      <w:r w:rsidRPr="008E4ECC">
        <w:rPr>
          <w:b/>
          <w:lang w:val="ru-RU"/>
        </w:rPr>
        <w:t>регламент</w:t>
      </w:r>
      <w:r w:rsidRPr="008E4ECC">
        <w:rPr>
          <w:rFonts w:eastAsia="Times New Roman"/>
          <w:b/>
          <w:lang w:val="ru-RU"/>
        </w:rPr>
        <w:t xml:space="preserve"> </w:t>
      </w:r>
    </w:p>
    <w:p w:rsidR="008E4ECC" w:rsidRPr="008E4ECC" w:rsidRDefault="008E4ECC" w:rsidP="008E4ECC">
      <w:pPr>
        <w:ind w:right="15"/>
        <w:jc w:val="center"/>
        <w:rPr>
          <w:rFonts w:eastAsia="Times New Roman"/>
          <w:b/>
          <w:lang w:val="ru-RU"/>
        </w:rPr>
      </w:pPr>
      <w:r w:rsidRPr="008E4ECC">
        <w:rPr>
          <w:b/>
          <w:lang w:val="ru-RU"/>
        </w:rPr>
        <w:t>предоставления</w:t>
      </w:r>
      <w:r w:rsidRPr="008E4ECC">
        <w:rPr>
          <w:rFonts w:eastAsia="Times New Roman"/>
          <w:b/>
          <w:lang w:val="ru-RU"/>
        </w:rPr>
        <w:t xml:space="preserve"> </w:t>
      </w:r>
      <w:r w:rsidRPr="008E4ECC">
        <w:rPr>
          <w:b/>
          <w:lang w:val="ru-RU"/>
        </w:rPr>
        <w:t>муниципальной</w:t>
      </w:r>
      <w:r w:rsidRPr="008E4ECC">
        <w:rPr>
          <w:rFonts w:eastAsia="Times New Roman"/>
          <w:b/>
          <w:lang w:val="ru-RU"/>
        </w:rPr>
        <w:t xml:space="preserve"> </w:t>
      </w:r>
      <w:r w:rsidRPr="008E4ECC">
        <w:rPr>
          <w:b/>
          <w:lang w:val="ru-RU"/>
        </w:rPr>
        <w:t>услуги</w:t>
      </w:r>
      <w:r w:rsidRPr="008E4ECC">
        <w:rPr>
          <w:rFonts w:eastAsia="Times New Roman"/>
          <w:b/>
          <w:lang w:val="ru-RU"/>
        </w:rPr>
        <w:t xml:space="preserve"> </w:t>
      </w:r>
    </w:p>
    <w:p w:rsidR="008E4ECC" w:rsidRPr="008E4ECC" w:rsidRDefault="008E4ECC" w:rsidP="008E4ECC">
      <w:pPr>
        <w:ind w:right="15"/>
        <w:jc w:val="center"/>
        <w:rPr>
          <w:b/>
        </w:rPr>
      </w:pPr>
      <w:r w:rsidRPr="008E4ECC">
        <w:rPr>
          <w:b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E4ECC" w:rsidRPr="008E4ECC" w:rsidRDefault="008E4ECC" w:rsidP="008E4ECC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ECC" w:rsidRPr="008E4ECC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EC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E4ECC" w:rsidRPr="008E4ECC" w:rsidRDefault="008E4ECC" w:rsidP="008E4ECC">
      <w:pPr>
        <w:ind w:firstLine="709"/>
        <w:jc w:val="both"/>
        <w:rPr>
          <w:b/>
        </w:rPr>
      </w:pPr>
    </w:p>
    <w:p w:rsidR="008E4ECC" w:rsidRPr="008E4ECC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ECC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ind w:right="15" w:firstLine="709"/>
        <w:jc w:val="both"/>
      </w:pPr>
      <w:r w:rsidRPr="00A87EA7">
        <w:t>1.1. Административный</w:t>
      </w:r>
      <w:r w:rsidRPr="00A87EA7">
        <w:rPr>
          <w:rFonts w:eastAsia="Times New Roman"/>
        </w:rPr>
        <w:t xml:space="preserve"> </w:t>
      </w:r>
      <w:r w:rsidRPr="00A87EA7">
        <w:t>регламент</w:t>
      </w:r>
      <w:r w:rsidRPr="00A87EA7">
        <w:rPr>
          <w:rFonts w:eastAsia="Times New Roman"/>
        </w:rPr>
        <w:t xml:space="preserve"> </w:t>
      </w:r>
      <w:r w:rsidRPr="00A87EA7">
        <w:t>предоставления</w:t>
      </w:r>
      <w:r w:rsidRPr="00A87EA7">
        <w:rPr>
          <w:rFonts w:eastAsia="Times New Roman"/>
        </w:rPr>
        <w:t xml:space="preserve"> </w:t>
      </w:r>
      <w:r w:rsidRPr="00A87EA7">
        <w:t>муниципальной</w:t>
      </w:r>
      <w:r w:rsidRPr="00A87EA7">
        <w:rPr>
          <w:rFonts w:eastAsia="Times New Roman"/>
        </w:rPr>
        <w:t xml:space="preserve"> </w:t>
      </w:r>
      <w:r w:rsidRPr="00A87EA7">
        <w:t>услуги</w:t>
      </w:r>
      <w:r w:rsidRPr="00A87EA7">
        <w:rPr>
          <w:rFonts w:eastAsia="Times New Roman"/>
        </w:rPr>
        <w:t xml:space="preserve"> </w:t>
      </w:r>
      <w:r w:rsidRPr="00A87EA7">
        <w:t>(далее</w:t>
      </w:r>
      <w:r w:rsidRPr="00A87EA7">
        <w:rPr>
          <w:rFonts w:eastAsia="Times New Roman"/>
        </w:rPr>
        <w:t xml:space="preserve"> </w:t>
      </w:r>
      <w:r w:rsidRPr="00A87EA7">
        <w:t>-</w:t>
      </w:r>
      <w:r w:rsidRPr="00A87EA7">
        <w:rPr>
          <w:rFonts w:eastAsia="Times New Roman"/>
        </w:rPr>
        <w:t xml:space="preserve"> </w:t>
      </w:r>
      <w:r w:rsidRPr="00A87EA7">
        <w:t>Регламент)</w:t>
      </w:r>
      <w:r w:rsidRPr="00A87EA7">
        <w:rPr>
          <w:rFonts w:eastAsia="Times New Roman"/>
        </w:rPr>
        <w:t xml:space="preserve"> </w:t>
      </w:r>
      <w:r w:rsidRPr="00A87EA7"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A87EA7">
        <w:rPr>
          <w:lang w:val="ru-RU"/>
        </w:rPr>
        <w:t xml:space="preserve"> </w:t>
      </w:r>
      <w:r w:rsidRPr="00A87EA7">
        <w:t>определяет</w:t>
      </w:r>
      <w:r w:rsidRPr="00A87EA7">
        <w:rPr>
          <w:rFonts w:eastAsia="Times New Roman"/>
        </w:rPr>
        <w:t xml:space="preserve"> </w:t>
      </w:r>
      <w:r w:rsidRPr="00A87EA7">
        <w:t>сроки</w:t>
      </w:r>
      <w:r w:rsidRPr="00A87EA7">
        <w:rPr>
          <w:rFonts w:eastAsia="Times New Roman"/>
        </w:rPr>
        <w:t xml:space="preserve"> </w:t>
      </w:r>
      <w:r w:rsidRPr="00A87EA7">
        <w:t>и</w:t>
      </w:r>
      <w:r w:rsidRPr="00A87EA7">
        <w:rPr>
          <w:rFonts w:eastAsia="Times New Roman"/>
        </w:rPr>
        <w:t xml:space="preserve"> </w:t>
      </w:r>
      <w:r w:rsidRPr="00A87EA7">
        <w:t>последовательность</w:t>
      </w:r>
      <w:r w:rsidRPr="00A87EA7">
        <w:rPr>
          <w:rFonts w:eastAsia="Times New Roman"/>
        </w:rPr>
        <w:t xml:space="preserve"> </w:t>
      </w:r>
      <w:r w:rsidRPr="00A87EA7">
        <w:t xml:space="preserve">административных процедур (действий) </w:t>
      </w:r>
      <w:r w:rsidRPr="00A87EA7">
        <w:rPr>
          <w:lang w:val="ru-RU"/>
        </w:rPr>
        <w:t xml:space="preserve">Администрации </w:t>
      </w:r>
      <w:r>
        <w:rPr>
          <w:lang w:val="ru-RU"/>
        </w:rPr>
        <w:t>Буденн</w:t>
      </w:r>
      <w:r w:rsidRPr="00A87EA7">
        <w:rPr>
          <w:lang w:val="ru-RU"/>
        </w:rPr>
        <w:t>овского сельского поселения</w:t>
      </w:r>
      <w:r w:rsidRPr="00A87EA7">
        <w:t>,  порядок 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8E4ECC" w:rsidRPr="00A87EA7" w:rsidRDefault="008E4ECC" w:rsidP="008E4ECC">
      <w:pPr>
        <w:ind w:right="15" w:firstLine="709"/>
        <w:jc w:val="both"/>
        <w:rPr>
          <w:lang w:val="ru-RU"/>
        </w:rPr>
      </w:pPr>
      <w:r w:rsidRPr="00A87EA7">
        <w:rPr>
          <w:lang w:val="ru-RU"/>
        </w:rPr>
        <w:t xml:space="preserve"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Сальского района (далее - </w:t>
      </w:r>
      <w:r w:rsidRPr="00A87EA7">
        <w:t>МАУ МФЦ</w:t>
      </w:r>
      <w:proofErr w:type="gramStart"/>
      <w:r w:rsidRPr="00A87EA7">
        <w:t xml:space="preserve"> </w:t>
      </w:r>
      <w:r w:rsidRPr="00A87EA7">
        <w:rPr>
          <w:lang w:val="ru-RU"/>
        </w:rPr>
        <w:t>)</w:t>
      </w:r>
      <w:proofErr w:type="gramEnd"/>
      <w:r w:rsidRPr="00A87EA7">
        <w:rPr>
          <w:lang w:val="ru-RU"/>
        </w:rPr>
        <w:t>.</w:t>
      </w:r>
    </w:p>
    <w:p w:rsidR="008E4ECC" w:rsidRPr="00A87EA7" w:rsidRDefault="008E4ECC" w:rsidP="008E4ECC">
      <w:pPr>
        <w:ind w:right="15" w:firstLine="709"/>
        <w:jc w:val="both"/>
        <w:rPr>
          <w:lang w:val="ru-RU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3"/>
      <w:bookmarkEnd w:id="0"/>
      <w:r w:rsidRPr="00A87EA7">
        <w:rPr>
          <w:rFonts w:ascii="Times New Roman" w:hAnsi="Times New Roman" w:cs="Times New Roman"/>
          <w:sz w:val="24"/>
          <w:szCs w:val="24"/>
        </w:rPr>
        <w:t>1.2. Муниципальная услуга предоставляется юридическим лицам, физическим лицам, а также их</w:t>
      </w:r>
      <w:r w:rsidRPr="00A87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EA7">
        <w:rPr>
          <w:rFonts w:ascii="Times New Roman" w:hAnsi="Times New Roman" w:cs="Times New Roman"/>
          <w:sz w:val="24"/>
          <w:szCs w:val="24"/>
        </w:rPr>
        <w:t>уполномоченным</w:t>
      </w:r>
      <w:r w:rsidRPr="00A87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EA7">
        <w:rPr>
          <w:rFonts w:ascii="Times New Roman" w:hAnsi="Times New Roman" w:cs="Times New Roman"/>
          <w:sz w:val="24"/>
          <w:szCs w:val="24"/>
        </w:rPr>
        <w:t>представителям</w:t>
      </w:r>
      <w:r w:rsidRPr="00A87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EA7">
        <w:rPr>
          <w:rFonts w:ascii="Times New Roman" w:hAnsi="Times New Roman" w:cs="Times New Roman"/>
          <w:sz w:val="24"/>
          <w:szCs w:val="24"/>
        </w:rPr>
        <w:t>(далее</w:t>
      </w:r>
      <w:r w:rsidRPr="00A87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EA7">
        <w:rPr>
          <w:rFonts w:ascii="Times New Roman" w:hAnsi="Times New Roman" w:cs="Times New Roman"/>
          <w:sz w:val="24"/>
          <w:szCs w:val="24"/>
        </w:rPr>
        <w:t>-</w:t>
      </w:r>
      <w:r w:rsidRPr="00A87EA7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A87EA7">
        <w:rPr>
          <w:rFonts w:ascii="Times New Roman" w:hAnsi="Times New Roman" w:cs="Times New Roman"/>
          <w:sz w:val="24"/>
          <w:szCs w:val="24"/>
        </w:rPr>
        <w:t>аявитель).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</w:t>
      </w:r>
    </w:p>
    <w:p w:rsidR="008E4ECC" w:rsidRPr="008E4ECC" w:rsidRDefault="008E4ECC" w:rsidP="008E4ECC">
      <w:pPr>
        <w:pStyle w:val="ConsPlusDocLis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CC">
        <w:rPr>
          <w:rFonts w:ascii="Times New Roman" w:hAnsi="Times New Roman" w:cs="Times New Roman"/>
          <w:sz w:val="24"/>
          <w:szCs w:val="24"/>
        </w:rPr>
        <w:t>1.3. Сведения о местонахождении 347603, Ростовская область, Сальский район, п. Конезавод имени Буденного, ул</w:t>
      </w:r>
      <w:proofErr w:type="gramStart"/>
      <w:r w:rsidRPr="008E4EC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E4ECC">
        <w:rPr>
          <w:rFonts w:ascii="Times New Roman" w:hAnsi="Times New Roman" w:cs="Times New Roman"/>
          <w:sz w:val="24"/>
          <w:szCs w:val="24"/>
        </w:rPr>
        <w:t>енина, 7, кабинет № 5.</w:t>
      </w:r>
    </w:p>
    <w:p w:rsidR="008E4ECC" w:rsidRPr="008E4ECC" w:rsidRDefault="008E4ECC" w:rsidP="008E4ECC">
      <w:pPr>
        <w:jc w:val="both"/>
        <w:rPr>
          <w:rFonts w:eastAsia="Arial"/>
          <w:kern w:val="0"/>
          <w:lang w:val="ru-RU" w:eastAsia="hi-IN" w:bidi="hi-IN"/>
        </w:rPr>
      </w:pPr>
    </w:p>
    <w:p w:rsidR="008E4ECC" w:rsidRPr="008E4ECC" w:rsidRDefault="008E4ECC" w:rsidP="008E4ECC">
      <w:pPr>
        <w:pStyle w:val="ConsPlusDocLis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CC">
        <w:rPr>
          <w:rFonts w:ascii="Times New Roman" w:hAnsi="Times New Roman" w:cs="Times New Roman"/>
          <w:sz w:val="24"/>
          <w:szCs w:val="24"/>
        </w:rPr>
        <w:t>Почтовый адрес: 347603, Ростовская область, Сальский район, п. Конезавод имени Буденного, ул</w:t>
      </w:r>
      <w:proofErr w:type="gramStart"/>
      <w:r w:rsidRPr="008E4EC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E4ECC">
        <w:rPr>
          <w:rFonts w:ascii="Times New Roman" w:hAnsi="Times New Roman" w:cs="Times New Roman"/>
          <w:sz w:val="24"/>
          <w:szCs w:val="24"/>
        </w:rPr>
        <w:t>енина, 7</w:t>
      </w:r>
    </w:p>
    <w:p w:rsidR="008E4ECC" w:rsidRPr="008E4ECC" w:rsidRDefault="008E4ECC" w:rsidP="008E4ECC">
      <w:pPr>
        <w:jc w:val="both"/>
        <w:rPr>
          <w:rFonts w:eastAsia="Arial"/>
          <w:kern w:val="0"/>
          <w:lang w:val="ru-RU" w:eastAsia="hi-IN" w:bidi="hi-IN"/>
        </w:rPr>
      </w:pPr>
      <w:r w:rsidRPr="008E4ECC">
        <w:rPr>
          <w:rFonts w:eastAsia="Arial"/>
          <w:kern w:val="0"/>
          <w:lang w:val="ru-RU" w:eastAsia="hi-IN" w:bidi="hi-IN"/>
        </w:rPr>
        <w:t xml:space="preserve">телефон </w:t>
      </w:r>
      <w:r w:rsidRPr="008E4ECC">
        <w:t xml:space="preserve">(86372) 4-11-30, </w:t>
      </w:r>
      <w:r w:rsidRPr="008E4ECC">
        <w:rPr>
          <w:rFonts w:eastAsia="Arial"/>
          <w:kern w:val="0"/>
          <w:lang w:val="ru-RU" w:eastAsia="hi-IN" w:bidi="hi-IN"/>
        </w:rPr>
        <w:t xml:space="preserve">факс: 8(86372) </w:t>
      </w:r>
      <w:r w:rsidRPr="008E4ECC">
        <w:t>4-11-10</w:t>
      </w:r>
      <w:r w:rsidRPr="008E4ECC">
        <w:rPr>
          <w:rFonts w:eastAsia="Arial"/>
          <w:kern w:val="0"/>
          <w:lang w:val="ru-RU" w:eastAsia="hi-IN" w:bidi="hi-IN"/>
        </w:rPr>
        <w:t xml:space="preserve">   </w:t>
      </w:r>
    </w:p>
    <w:p w:rsidR="008E4ECC" w:rsidRPr="008E4ECC" w:rsidRDefault="008E4ECC" w:rsidP="008E4ECC">
      <w:pPr>
        <w:pStyle w:val="ConsPlusDocLis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CC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Интернет (далее сети Интернет)- </w:t>
      </w:r>
      <w:hyperlink r:id="rId5" w:history="1">
        <w:r w:rsidRPr="008E4E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E4EC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E4E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konzavodchane</w:t>
        </w:r>
        <w:proofErr w:type="spellEnd"/>
        <w:r w:rsidRPr="008E4EC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E4E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E4ECC" w:rsidRPr="00A87EA7" w:rsidRDefault="008E4ECC" w:rsidP="008E4ECC">
      <w:pPr>
        <w:jc w:val="both"/>
        <w:rPr>
          <w:rFonts w:eastAsia="Arial"/>
          <w:kern w:val="0"/>
          <w:lang w:val="ru-RU" w:eastAsia="hi-IN" w:bidi="hi-IN"/>
        </w:rPr>
      </w:pPr>
      <w:r w:rsidRPr="00A87EA7">
        <w:rPr>
          <w:rFonts w:eastAsia="Arial"/>
          <w:kern w:val="0"/>
          <w:lang w:val="ru-RU" w:eastAsia="hi-IN" w:bidi="hi-IN"/>
        </w:rPr>
        <w:t>Адрес электронной почты : sp343</w:t>
      </w:r>
      <w:r>
        <w:rPr>
          <w:rFonts w:eastAsia="Arial"/>
          <w:kern w:val="0"/>
          <w:lang w:val="ru-RU" w:eastAsia="hi-IN" w:bidi="hi-IN"/>
        </w:rPr>
        <w:t>5</w:t>
      </w:r>
      <w:r w:rsidRPr="00A87EA7">
        <w:rPr>
          <w:rFonts w:eastAsia="Arial"/>
          <w:kern w:val="0"/>
          <w:lang w:val="ru-RU" w:eastAsia="hi-IN" w:bidi="hi-IN"/>
        </w:rPr>
        <w:t>6</w:t>
      </w:r>
      <w:r>
        <w:rPr>
          <w:rFonts w:eastAsia="Arial"/>
          <w:kern w:val="0"/>
          <w:lang w:val="ru-RU" w:eastAsia="hi-IN" w:bidi="hi-IN"/>
        </w:rPr>
        <w:t xml:space="preserve"> </w:t>
      </w:r>
      <w:r w:rsidRPr="00A87EA7">
        <w:rPr>
          <w:rFonts w:eastAsia="Arial"/>
          <w:kern w:val="0"/>
          <w:lang w:val="ru-RU" w:eastAsia="hi-IN" w:bidi="hi-IN"/>
        </w:rPr>
        <w:t xml:space="preserve">@ </w:t>
      </w:r>
      <w:proofErr w:type="spellStart"/>
      <w:r w:rsidRPr="00A87EA7">
        <w:rPr>
          <w:rFonts w:eastAsia="Arial"/>
          <w:kern w:val="0"/>
          <w:lang w:val="ru-RU" w:eastAsia="hi-IN" w:bidi="hi-IN"/>
        </w:rPr>
        <w:t>donpac.ru</w:t>
      </w:r>
      <w:proofErr w:type="spellEnd"/>
      <w:r w:rsidRPr="00A87EA7">
        <w:rPr>
          <w:rFonts w:eastAsia="Arial"/>
          <w:kern w:val="0"/>
          <w:lang w:val="ru-RU" w:eastAsia="hi-IN" w:bidi="hi-IN"/>
        </w:rPr>
        <w:t>.</w:t>
      </w:r>
    </w:p>
    <w:p w:rsidR="008E4ECC" w:rsidRPr="00A87EA7" w:rsidRDefault="008E4ECC" w:rsidP="008E4ECC">
      <w:pPr>
        <w:jc w:val="both"/>
        <w:rPr>
          <w:rFonts w:eastAsia="Arial"/>
          <w:kern w:val="0"/>
          <w:lang w:val="ru-RU" w:eastAsia="hi-IN" w:bidi="hi-IN"/>
        </w:rPr>
      </w:pPr>
      <w:r w:rsidRPr="00A87EA7">
        <w:rPr>
          <w:rFonts w:eastAsia="Arial"/>
          <w:kern w:val="0"/>
          <w:lang w:val="ru-RU" w:eastAsia="hi-IN" w:bidi="hi-IN"/>
        </w:rPr>
        <w:t xml:space="preserve">Время работы Администрации </w:t>
      </w:r>
      <w:r>
        <w:rPr>
          <w:rFonts w:eastAsia="Arial"/>
          <w:kern w:val="0"/>
          <w:lang w:val="ru-RU" w:eastAsia="hi-IN" w:bidi="hi-IN"/>
        </w:rPr>
        <w:t>Буденн</w:t>
      </w:r>
      <w:r w:rsidRPr="00A87EA7">
        <w:rPr>
          <w:rFonts w:eastAsia="Arial"/>
          <w:kern w:val="0"/>
          <w:lang w:val="ru-RU" w:eastAsia="hi-IN" w:bidi="hi-IN"/>
        </w:rPr>
        <w:t>овского сельского поселения</w:t>
      </w:r>
      <w:proofErr w:type="gramStart"/>
      <w:r w:rsidRPr="00A87EA7">
        <w:rPr>
          <w:rFonts w:eastAsia="Arial"/>
          <w:kern w:val="0"/>
          <w:lang w:val="ru-RU" w:eastAsia="hi-IN" w:bidi="hi-IN"/>
        </w:rPr>
        <w:t xml:space="preserve"> :</w:t>
      </w:r>
      <w:proofErr w:type="gramEnd"/>
    </w:p>
    <w:p w:rsidR="008E4ECC" w:rsidRPr="00A87EA7" w:rsidRDefault="008E4ECC" w:rsidP="008E4ECC">
      <w:pPr>
        <w:jc w:val="both"/>
        <w:rPr>
          <w:rFonts w:eastAsia="Arial"/>
          <w:kern w:val="0"/>
          <w:lang w:val="ru-RU" w:eastAsia="hi-IN" w:bidi="hi-IN"/>
        </w:rPr>
      </w:pPr>
      <w:r w:rsidRPr="00A87EA7">
        <w:rPr>
          <w:rFonts w:eastAsia="Arial"/>
          <w:kern w:val="0"/>
          <w:lang w:val="ru-RU" w:eastAsia="hi-IN" w:bidi="hi-IN"/>
        </w:rPr>
        <w:t>Режим работы:</w:t>
      </w:r>
    </w:p>
    <w:p w:rsidR="008E4ECC" w:rsidRPr="00A87EA7" w:rsidRDefault="008E4ECC" w:rsidP="008E4ECC">
      <w:pPr>
        <w:jc w:val="both"/>
        <w:rPr>
          <w:rFonts w:eastAsia="Arial"/>
          <w:kern w:val="0"/>
          <w:lang w:val="ru-RU" w:eastAsia="hi-IN" w:bidi="hi-IN"/>
        </w:rPr>
      </w:pPr>
      <w:r w:rsidRPr="00A87EA7">
        <w:rPr>
          <w:rFonts w:eastAsia="Arial"/>
          <w:kern w:val="0"/>
          <w:lang w:val="ru-RU" w:eastAsia="hi-IN" w:bidi="hi-IN"/>
        </w:rPr>
        <w:t>Понедельник – пятница: 08.00 – 17.00</w:t>
      </w:r>
    </w:p>
    <w:p w:rsidR="008E4ECC" w:rsidRPr="00A87EA7" w:rsidRDefault="008E4ECC" w:rsidP="008E4ECC">
      <w:pPr>
        <w:jc w:val="both"/>
        <w:rPr>
          <w:rFonts w:eastAsia="Arial"/>
          <w:kern w:val="0"/>
          <w:lang w:val="ru-RU" w:eastAsia="hi-IN" w:bidi="hi-IN"/>
        </w:rPr>
      </w:pPr>
      <w:r w:rsidRPr="00A87EA7">
        <w:rPr>
          <w:rFonts w:eastAsia="Arial"/>
          <w:kern w:val="0"/>
          <w:lang w:val="ru-RU" w:eastAsia="hi-IN" w:bidi="hi-IN"/>
        </w:rPr>
        <w:t>Перерыв: с 12 до 13.</w:t>
      </w:r>
      <w:r>
        <w:rPr>
          <w:rFonts w:eastAsia="Arial"/>
          <w:kern w:val="0"/>
          <w:lang w:val="ru-RU" w:eastAsia="hi-IN" w:bidi="hi-IN"/>
        </w:rPr>
        <w:t>00</w:t>
      </w:r>
      <w:r w:rsidRPr="00A87EA7">
        <w:rPr>
          <w:rFonts w:eastAsia="Arial"/>
          <w:kern w:val="0"/>
          <w:lang w:val="ru-RU" w:eastAsia="hi-IN" w:bidi="hi-IN"/>
        </w:rPr>
        <w:t xml:space="preserve"> часов </w:t>
      </w:r>
    </w:p>
    <w:p w:rsidR="008E4ECC" w:rsidRPr="00A87EA7" w:rsidRDefault="008E4ECC" w:rsidP="008E4ECC">
      <w:pPr>
        <w:jc w:val="both"/>
        <w:rPr>
          <w:rFonts w:eastAsia="Arial"/>
          <w:kern w:val="0"/>
          <w:lang w:val="ru-RU" w:eastAsia="hi-IN" w:bidi="hi-IN"/>
        </w:rPr>
      </w:pPr>
      <w:r w:rsidRPr="00A87EA7">
        <w:rPr>
          <w:rFonts w:eastAsia="Arial"/>
          <w:kern w:val="0"/>
          <w:lang w:val="ru-RU" w:eastAsia="hi-IN" w:bidi="hi-IN"/>
        </w:rPr>
        <w:t>Суббота, воскресенье – выходной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ind w:firstLine="709"/>
        <w:jc w:val="both"/>
        <w:rPr>
          <w:lang w:val="ru-RU"/>
        </w:rPr>
      </w:pPr>
      <w:r w:rsidRPr="00A87EA7">
        <w:rPr>
          <w:lang w:val="ru-RU" w:eastAsia="hi-IN" w:bidi="hi-IN"/>
        </w:rPr>
        <w:t xml:space="preserve">1.4. Сведения о местонахождении и почтовом адресе </w:t>
      </w:r>
      <w:r w:rsidRPr="00A87EA7">
        <w:t xml:space="preserve">МАУ МФЦ </w:t>
      </w:r>
    </w:p>
    <w:tbl>
      <w:tblPr>
        <w:tblW w:w="0" w:type="auto"/>
        <w:tblInd w:w="108" w:type="dxa"/>
        <w:tblLayout w:type="fixed"/>
        <w:tblLook w:val="0000"/>
      </w:tblPr>
      <w:tblGrid>
        <w:gridCol w:w="5307"/>
        <w:gridCol w:w="4140"/>
      </w:tblGrid>
      <w:tr w:rsidR="008E4ECC" w:rsidRPr="00A87EA7" w:rsidTr="00461547">
        <w:tc>
          <w:tcPr>
            <w:tcW w:w="5307" w:type="dxa"/>
            <w:shd w:val="clear" w:color="auto" w:fill="auto"/>
          </w:tcPr>
          <w:p w:rsidR="008E4ECC" w:rsidRPr="00A87EA7" w:rsidRDefault="008E4ECC" w:rsidP="00461547">
            <w:pPr>
              <w:pStyle w:val="af"/>
              <w:snapToGrid w:val="0"/>
              <w:spacing w:after="0"/>
              <w:jc w:val="both"/>
            </w:pPr>
            <w:r w:rsidRPr="008E4ECC">
              <w:rPr>
                <w:lang w:val="ru-RU"/>
              </w:rPr>
              <w:lastRenderedPageBreak/>
              <w:t xml:space="preserve">  </w:t>
            </w:r>
            <w:proofErr w:type="spellStart"/>
            <w:r w:rsidRPr="00A87EA7">
              <w:t>Юридический</w:t>
            </w:r>
            <w:proofErr w:type="spellEnd"/>
            <w:r w:rsidRPr="00A87EA7">
              <w:t xml:space="preserve"> и </w:t>
            </w:r>
            <w:proofErr w:type="spellStart"/>
            <w:r w:rsidRPr="00A87EA7">
              <w:t>фактический</w:t>
            </w:r>
            <w:proofErr w:type="spellEnd"/>
            <w:r w:rsidRPr="00A87EA7">
              <w:t xml:space="preserve"> </w:t>
            </w:r>
            <w:proofErr w:type="spellStart"/>
            <w:r w:rsidRPr="00A87EA7">
              <w:t>адрес</w:t>
            </w:r>
            <w:proofErr w:type="spellEnd"/>
            <w:r w:rsidRPr="00A87EA7">
              <w:t>:</w:t>
            </w:r>
          </w:p>
        </w:tc>
        <w:tc>
          <w:tcPr>
            <w:tcW w:w="4140" w:type="dxa"/>
            <w:shd w:val="clear" w:color="auto" w:fill="auto"/>
          </w:tcPr>
          <w:p w:rsidR="008E4ECC" w:rsidRPr="00A87EA7" w:rsidRDefault="008E4ECC" w:rsidP="00461547">
            <w:pPr>
              <w:pStyle w:val="af"/>
              <w:snapToGrid w:val="0"/>
              <w:spacing w:after="0"/>
              <w:jc w:val="both"/>
              <w:rPr>
                <w:lang w:val="ru-RU"/>
              </w:rPr>
            </w:pPr>
            <w:r w:rsidRPr="00A87EA7">
              <w:rPr>
                <w:lang w:val="ru-RU"/>
              </w:rPr>
              <w:t xml:space="preserve">347640, Ростовская область, Сальский район, </w:t>
            </w:r>
            <w:proofErr w:type="gramStart"/>
            <w:r w:rsidRPr="00A87EA7">
              <w:rPr>
                <w:lang w:val="ru-RU"/>
              </w:rPr>
              <w:t>г</w:t>
            </w:r>
            <w:proofErr w:type="gramEnd"/>
            <w:r w:rsidRPr="00A87EA7">
              <w:rPr>
                <w:lang w:val="ru-RU"/>
              </w:rPr>
              <w:t>.</w:t>
            </w:r>
            <w:r w:rsidRPr="00A87EA7">
              <w:t> </w:t>
            </w:r>
            <w:r w:rsidRPr="00A87EA7">
              <w:rPr>
                <w:lang w:val="ru-RU"/>
              </w:rPr>
              <w:t xml:space="preserve">Сальск, </w:t>
            </w:r>
          </w:p>
          <w:p w:rsidR="008E4ECC" w:rsidRPr="00A87EA7" w:rsidRDefault="008E4ECC" w:rsidP="00461547">
            <w:pPr>
              <w:pStyle w:val="af"/>
              <w:spacing w:after="0"/>
              <w:jc w:val="both"/>
            </w:pPr>
            <w:proofErr w:type="spellStart"/>
            <w:proofErr w:type="gramStart"/>
            <w:r w:rsidRPr="00A87EA7">
              <w:t>ул</w:t>
            </w:r>
            <w:proofErr w:type="spellEnd"/>
            <w:proofErr w:type="gramEnd"/>
            <w:r w:rsidRPr="00A87EA7">
              <w:t xml:space="preserve">. </w:t>
            </w:r>
            <w:proofErr w:type="spellStart"/>
            <w:r w:rsidRPr="00A87EA7">
              <w:t>Ленина</w:t>
            </w:r>
            <w:proofErr w:type="spellEnd"/>
            <w:r w:rsidRPr="00A87EA7">
              <w:t>, 100</w:t>
            </w:r>
          </w:p>
          <w:p w:rsidR="008E4ECC" w:rsidRPr="00A87EA7" w:rsidRDefault="008E4ECC" w:rsidP="00461547">
            <w:pPr>
              <w:pStyle w:val="af"/>
              <w:spacing w:after="0"/>
              <w:jc w:val="both"/>
            </w:pPr>
          </w:p>
        </w:tc>
      </w:tr>
      <w:tr w:rsidR="008E4ECC" w:rsidRPr="00A87EA7" w:rsidTr="00461547">
        <w:tc>
          <w:tcPr>
            <w:tcW w:w="5307" w:type="dxa"/>
            <w:shd w:val="clear" w:color="auto" w:fill="auto"/>
          </w:tcPr>
          <w:p w:rsidR="008E4ECC" w:rsidRPr="00A87EA7" w:rsidRDefault="008E4ECC" w:rsidP="00461547">
            <w:pPr>
              <w:pStyle w:val="af"/>
              <w:snapToGrid w:val="0"/>
              <w:spacing w:after="0"/>
              <w:jc w:val="both"/>
            </w:pPr>
            <w:r w:rsidRPr="00A87EA7">
              <w:t xml:space="preserve">№ </w:t>
            </w:r>
            <w:proofErr w:type="spellStart"/>
            <w:r w:rsidRPr="00A87EA7">
              <w:t>телефонов</w:t>
            </w:r>
            <w:proofErr w:type="spellEnd"/>
            <w:r w:rsidRPr="00A87EA7">
              <w:t>:</w:t>
            </w:r>
          </w:p>
        </w:tc>
        <w:tc>
          <w:tcPr>
            <w:tcW w:w="4140" w:type="dxa"/>
            <w:shd w:val="clear" w:color="auto" w:fill="auto"/>
          </w:tcPr>
          <w:p w:rsidR="008E4ECC" w:rsidRPr="00A87EA7" w:rsidRDefault="008E4ECC" w:rsidP="00461547">
            <w:pPr>
              <w:pStyle w:val="af"/>
              <w:snapToGrid w:val="0"/>
              <w:spacing w:after="0"/>
              <w:jc w:val="both"/>
            </w:pPr>
            <w:r w:rsidRPr="00A87EA7">
              <w:t>(86372) 7-14-13;</w:t>
            </w:r>
          </w:p>
          <w:p w:rsidR="008E4ECC" w:rsidRPr="00A87EA7" w:rsidRDefault="008E4ECC" w:rsidP="00461547">
            <w:pPr>
              <w:pStyle w:val="af"/>
              <w:spacing w:after="0"/>
              <w:jc w:val="both"/>
            </w:pPr>
            <w:r w:rsidRPr="00A87EA7">
              <w:t xml:space="preserve">(86372) 7-39-72; </w:t>
            </w:r>
          </w:p>
          <w:p w:rsidR="008E4ECC" w:rsidRPr="00A87EA7" w:rsidRDefault="008E4ECC" w:rsidP="00461547">
            <w:pPr>
              <w:pStyle w:val="af"/>
              <w:spacing w:after="0"/>
              <w:jc w:val="both"/>
            </w:pPr>
            <w:r w:rsidRPr="00A87EA7">
              <w:t>(86372) 7-42-49</w:t>
            </w:r>
          </w:p>
          <w:p w:rsidR="008E4ECC" w:rsidRPr="00A87EA7" w:rsidRDefault="008E4ECC" w:rsidP="00461547">
            <w:pPr>
              <w:pStyle w:val="af"/>
              <w:spacing w:after="0"/>
              <w:jc w:val="both"/>
            </w:pPr>
          </w:p>
        </w:tc>
      </w:tr>
      <w:tr w:rsidR="008E4ECC" w:rsidRPr="00A87EA7" w:rsidTr="00461547">
        <w:tc>
          <w:tcPr>
            <w:tcW w:w="5307" w:type="dxa"/>
            <w:shd w:val="clear" w:color="auto" w:fill="auto"/>
          </w:tcPr>
          <w:p w:rsidR="008E4ECC" w:rsidRPr="00A87EA7" w:rsidRDefault="008E4ECC" w:rsidP="00461547">
            <w:pPr>
              <w:pStyle w:val="af"/>
              <w:snapToGrid w:val="0"/>
              <w:spacing w:after="0"/>
              <w:jc w:val="both"/>
              <w:rPr>
                <w:lang w:val="ru-RU"/>
              </w:rPr>
            </w:pPr>
            <w:r w:rsidRPr="00A87EA7">
              <w:rPr>
                <w:lang w:val="ru-RU"/>
              </w:rPr>
              <w:t>Адрес сайта МФЦ в сети Интернет:</w:t>
            </w:r>
          </w:p>
        </w:tc>
        <w:tc>
          <w:tcPr>
            <w:tcW w:w="4140" w:type="dxa"/>
            <w:shd w:val="clear" w:color="auto" w:fill="auto"/>
          </w:tcPr>
          <w:p w:rsidR="008E4ECC" w:rsidRPr="00A87EA7" w:rsidRDefault="008E4ECC" w:rsidP="00461547">
            <w:pPr>
              <w:pStyle w:val="af"/>
              <w:snapToGrid w:val="0"/>
              <w:spacing w:after="0"/>
              <w:jc w:val="both"/>
            </w:pPr>
            <w:hyperlink r:id="rId6" w:history="1">
              <w:r w:rsidRPr="00A87EA7">
                <w:rPr>
                  <w:rStyle w:val="a8"/>
                </w:rPr>
                <w:t>www.salskmfc.ru</w:t>
              </w:r>
            </w:hyperlink>
          </w:p>
        </w:tc>
      </w:tr>
    </w:tbl>
    <w:p w:rsidR="008E4ECC" w:rsidRPr="00A87EA7" w:rsidRDefault="008E4ECC" w:rsidP="008E4ECC">
      <w:pPr>
        <w:ind w:firstLine="709"/>
        <w:jc w:val="both"/>
        <w:rPr>
          <w:lang w:val="ru-RU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1.5. Информация о местонахождении, графике работы и справочных телефонах</w:t>
      </w:r>
      <w:proofErr w:type="gramStart"/>
      <w:r w:rsidRPr="00A87E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7EA7">
        <w:rPr>
          <w:rFonts w:ascii="Times New Roman" w:hAnsi="Times New Roman" w:cs="Times New Roman"/>
          <w:sz w:val="24"/>
          <w:szCs w:val="24"/>
        </w:rPr>
        <w:t xml:space="preserve">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8E4ECC" w:rsidRPr="00693E15" w:rsidRDefault="008E4ECC" w:rsidP="008E4ECC">
      <w:pPr>
        <w:pStyle w:val="ConsPlusDocLis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Буденн</w:t>
      </w:r>
      <w:r w:rsidRPr="00A87EA7">
        <w:rPr>
          <w:rFonts w:ascii="Times New Roman" w:hAnsi="Times New Roman" w:cs="Times New Roman"/>
          <w:sz w:val="24"/>
          <w:szCs w:val="24"/>
        </w:rPr>
        <w:t xml:space="preserve">овского сельского поселения </w:t>
      </w:r>
      <w:hyperlink r:id="rId7" w:history="1">
        <w:r w:rsidRPr="00166C9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66C9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6C9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konzavodchane</w:t>
        </w:r>
        <w:proofErr w:type="spellEnd"/>
        <w:r w:rsidRPr="00166C9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6C9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услуги.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1.6. Блок-схема предоставления муниципальной услуги приводится в приложении к настоящему Регламенту.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2. Стандарт предоставления государственной услуги</w:t>
      </w:r>
    </w:p>
    <w:p w:rsidR="008E4ECC" w:rsidRPr="00A87EA7" w:rsidRDefault="008E4ECC" w:rsidP="008E4ECC">
      <w:pPr>
        <w:ind w:firstLine="709"/>
        <w:jc w:val="both"/>
        <w:rPr>
          <w:lang w:val="ru-RU" w:eastAsia="hi-IN" w:bidi="hi-IN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2.1. Наименование муниципальной услуги -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8E4ECC" w:rsidRPr="00A87EA7" w:rsidRDefault="008E4ECC" w:rsidP="008E4ECC">
      <w:pPr>
        <w:ind w:firstLine="709"/>
        <w:jc w:val="both"/>
        <w:rPr>
          <w:lang w:val="ru-RU" w:eastAsia="hi-IN" w:bidi="hi-IN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EA7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A87EA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8E4ECC" w:rsidRPr="00A87EA7" w:rsidRDefault="008E4ECC" w:rsidP="008E4ECC">
      <w:pPr>
        <w:ind w:firstLine="709"/>
        <w:jc w:val="both"/>
        <w:rPr>
          <w:lang w:val="ru-RU" w:eastAsia="hi-IN" w:bidi="hi-IN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 Администрация </w:t>
      </w:r>
      <w:r>
        <w:rPr>
          <w:rFonts w:ascii="Times New Roman" w:hAnsi="Times New Roman" w:cs="Times New Roman"/>
          <w:sz w:val="24"/>
          <w:szCs w:val="24"/>
        </w:rPr>
        <w:t>Буденн</w:t>
      </w:r>
      <w:r w:rsidRPr="00A87EA7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  <w:proofErr w:type="gramStart"/>
      <w:r w:rsidRPr="00A87E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7EA7">
        <w:rPr>
          <w:rFonts w:ascii="Times New Roman" w:hAnsi="Times New Roman" w:cs="Times New Roman"/>
          <w:sz w:val="24"/>
          <w:szCs w:val="24"/>
        </w:rPr>
        <w:t xml:space="preserve"> при поступлении заявления о предоставлении муниципальной услуги с приложенным к нему полным комплектом документов.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8E4ECC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 xml:space="preserve">           Описание результата предоставления муниципальной услуги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письменное уведомление об отказе в предоставлении муниципальной услуги.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2.5. Муниципальная услуга предоставляется в срок не позднее 54 календарных дней.</w:t>
      </w:r>
    </w:p>
    <w:p w:rsidR="008E4ECC" w:rsidRPr="00A87EA7" w:rsidRDefault="008E4ECC" w:rsidP="008E4ECC">
      <w:pPr>
        <w:ind w:firstLine="709"/>
        <w:jc w:val="both"/>
        <w:rPr>
          <w:lang w:val="ru-RU" w:eastAsia="hi-IN" w:bidi="hi-IN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E4ECC" w:rsidRPr="00A87EA7" w:rsidRDefault="008E4ECC" w:rsidP="008E4ECC">
      <w:pPr>
        <w:ind w:firstLine="709"/>
        <w:jc w:val="both"/>
        <w:rPr>
          <w:lang w:val="ru-RU" w:eastAsia="hi-IN" w:bidi="hi-IN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 xml:space="preserve">2.6. Предоставление муниципальной услуги осуществляется в соответствии </w:t>
      </w:r>
      <w:proofErr w:type="gramStart"/>
      <w:r w:rsidRPr="00A87E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7EA7">
        <w:rPr>
          <w:rFonts w:ascii="Times New Roman" w:hAnsi="Times New Roman" w:cs="Times New Roman"/>
          <w:sz w:val="24"/>
          <w:szCs w:val="24"/>
        </w:rPr>
        <w:t>:</w:t>
      </w:r>
    </w:p>
    <w:p w:rsidR="008E4ECC" w:rsidRPr="00A87EA7" w:rsidRDefault="008E4ECC" w:rsidP="008E4ECC">
      <w:pPr>
        <w:numPr>
          <w:ilvl w:val="0"/>
          <w:numId w:val="7"/>
        </w:numPr>
        <w:ind w:left="0" w:right="-57" w:firstLine="709"/>
        <w:jc w:val="both"/>
        <w:rPr>
          <w:lang w:val="ru-RU"/>
        </w:rPr>
      </w:pPr>
      <w:r w:rsidRPr="00A87EA7">
        <w:rPr>
          <w:lang w:val="ru-RU"/>
        </w:rPr>
        <w:t>Градостроительным кодексом Российской Федерации (статьи 37, 39);</w:t>
      </w:r>
    </w:p>
    <w:p w:rsidR="008E4ECC" w:rsidRPr="00A87EA7" w:rsidRDefault="008E4ECC" w:rsidP="008E4ECC">
      <w:pPr>
        <w:numPr>
          <w:ilvl w:val="0"/>
          <w:numId w:val="7"/>
        </w:numPr>
        <w:ind w:left="0" w:right="-57" w:firstLine="709"/>
        <w:jc w:val="both"/>
        <w:rPr>
          <w:lang w:val="ru-RU"/>
        </w:rPr>
      </w:pPr>
      <w:r w:rsidRPr="00A87EA7">
        <w:rPr>
          <w:lang w:val="ru-RU"/>
        </w:rPr>
        <w:t>Уставом муниципального образования «</w:t>
      </w:r>
      <w:r>
        <w:t>Буденн</w:t>
      </w:r>
      <w:r w:rsidRPr="00A87EA7">
        <w:t>овско</w:t>
      </w:r>
      <w:r w:rsidRPr="00A87EA7">
        <w:rPr>
          <w:lang w:val="ru-RU"/>
        </w:rPr>
        <w:t>е</w:t>
      </w:r>
      <w:r w:rsidRPr="00A87EA7">
        <w:t xml:space="preserve"> сельско</w:t>
      </w:r>
      <w:r w:rsidRPr="00A87EA7">
        <w:rPr>
          <w:lang w:val="ru-RU"/>
        </w:rPr>
        <w:t>е</w:t>
      </w:r>
      <w:r w:rsidRPr="00A87EA7">
        <w:t xml:space="preserve"> поселени</w:t>
      </w:r>
      <w:r w:rsidRPr="00A87EA7">
        <w:rPr>
          <w:lang w:val="ru-RU"/>
        </w:rPr>
        <w:t>е»;</w:t>
      </w:r>
    </w:p>
    <w:p w:rsidR="008E4ECC" w:rsidRPr="00A87EA7" w:rsidRDefault="008E4ECC" w:rsidP="008E4ECC">
      <w:pPr>
        <w:numPr>
          <w:ilvl w:val="0"/>
          <w:numId w:val="7"/>
        </w:numPr>
        <w:ind w:left="0" w:right="-57" w:firstLine="709"/>
        <w:jc w:val="both"/>
        <w:rPr>
          <w:lang w:val="ru-RU"/>
        </w:rPr>
      </w:pPr>
      <w:r w:rsidRPr="00A87EA7">
        <w:rPr>
          <w:lang w:val="ru-RU"/>
        </w:rPr>
        <w:t>Настоящим административным регламентом</w:t>
      </w:r>
      <w:r w:rsidRPr="00A87EA7">
        <w:t>.</w:t>
      </w:r>
    </w:p>
    <w:p w:rsidR="008E4ECC" w:rsidRPr="00A87EA7" w:rsidRDefault="008E4ECC" w:rsidP="008E4ECC">
      <w:pPr>
        <w:tabs>
          <w:tab w:val="left" w:pos="0"/>
        </w:tabs>
        <w:ind w:firstLine="709"/>
        <w:jc w:val="both"/>
        <w:rPr>
          <w:lang w:val="ru-RU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2"/>
      <w:bookmarkEnd w:id="1"/>
      <w:r w:rsidRPr="00A87EA7">
        <w:rPr>
          <w:rFonts w:ascii="Times New Roman" w:hAnsi="Times New Roman" w:cs="Times New Roman"/>
          <w:sz w:val="24"/>
          <w:szCs w:val="24"/>
        </w:rPr>
        <w:t>2.7. Для получения муниципальной услуги заявитель представляет следующие документы:</w:t>
      </w:r>
    </w:p>
    <w:p w:rsidR="008E4ECC" w:rsidRPr="00A87EA7" w:rsidRDefault="008E4ECC" w:rsidP="008E4ECC">
      <w:pPr>
        <w:numPr>
          <w:ilvl w:val="2"/>
          <w:numId w:val="2"/>
        </w:numPr>
        <w:tabs>
          <w:tab w:val="left" w:pos="0"/>
        </w:tabs>
        <w:snapToGrid w:val="0"/>
        <w:ind w:left="0" w:right="-57" w:firstLine="709"/>
        <w:jc w:val="both"/>
        <w:rPr>
          <w:color w:val="000000"/>
          <w:lang w:val="ru-RU"/>
        </w:rPr>
      </w:pPr>
      <w:proofErr w:type="spellStart"/>
      <w:r w:rsidRPr="00A87EA7">
        <w:rPr>
          <w:bCs/>
          <w:lang w:val="ru-RU"/>
        </w:rPr>
        <w:t>з</w:t>
      </w:r>
      <w:proofErr w:type="spellEnd"/>
      <w:r w:rsidRPr="00A87EA7">
        <w:rPr>
          <w:bCs/>
        </w:rPr>
        <w:t>аявление о предоставлении разрешения на условно разрешенный вид использования</w:t>
      </w:r>
      <w:r w:rsidRPr="00A87EA7">
        <w:rPr>
          <w:bCs/>
          <w:lang w:val="ru-RU"/>
        </w:rPr>
        <w:t xml:space="preserve"> </w:t>
      </w:r>
      <w:r w:rsidRPr="00A87EA7">
        <w:rPr>
          <w:color w:val="000000"/>
          <w:lang w:val="ru-RU"/>
        </w:rPr>
        <w:t>(оригинал);</w:t>
      </w:r>
    </w:p>
    <w:p w:rsidR="008E4ECC" w:rsidRPr="00A87EA7" w:rsidRDefault="008E4ECC" w:rsidP="008E4ECC">
      <w:pPr>
        <w:numPr>
          <w:ilvl w:val="2"/>
          <w:numId w:val="2"/>
        </w:numPr>
        <w:tabs>
          <w:tab w:val="left" w:pos="0"/>
        </w:tabs>
        <w:snapToGrid w:val="0"/>
        <w:ind w:left="0" w:right="-57" w:firstLine="709"/>
        <w:jc w:val="both"/>
        <w:rPr>
          <w:color w:val="000000"/>
          <w:lang w:val="ru-RU"/>
        </w:rPr>
      </w:pPr>
      <w:proofErr w:type="spellStart"/>
      <w:r w:rsidRPr="00A87EA7">
        <w:rPr>
          <w:lang w:val="ru-RU"/>
        </w:rPr>
        <w:t>д</w:t>
      </w:r>
      <w:proofErr w:type="spellEnd"/>
      <w:r w:rsidRPr="00A87EA7">
        <w:t>окумент, удостоверяющий  личность получателя</w:t>
      </w:r>
      <w:r w:rsidRPr="00A87EA7">
        <w:rPr>
          <w:lang w:val="ru-RU"/>
        </w:rPr>
        <w:t xml:space="preserve"> </w:t>
      </w:r>
      <w:r w:rsidRPr="00A87EA7">
        <w:t>(представителя получателя)</w:t>
      </w:r>
      <w:r w:rsidRPr="00A87EA7">
        <w:rPr>
          <w:color w:val="000000"/>
          <w:lang w:val="ru-RU"/>
        </w:rPr>
        <w:t xml:space="preserve"> (копия при предъявлении оригинала);</w:t>
      </w:r>
    </w:p>
    <w:p w:rsidR="008E4ECC" w:rsidRPr="00A87EA7" w:rsidRDefault="008E4ECC" w:rsidP="008E4ECC">
      <w:pPr>
        <w:numPr>
          <w:ilvl w:val="2"/>
          <w:numId w:val="2"/>
        </w:numPr>
        <w:tabs>
          <w:tab w:val="left" w:pos="0"/>
        </w:tabs>
        <w:snapToGrid w:val="0"/>
        <w:ind w:left="0" w:right="-57" w:firstLine="709"/>
        <w:jc w:val="both"/>
        <w:rPr>
          <w:color w:val="000000"/>
          <w:lang w:val="ru-RU"/>
        </w:rPr>
      </w:pPr>
      <w:proofErr w:type="spellStart"/>
      <w:r w:rsidRPr="00A87EA7">
        <w:rPr>
          <w:lang w:val="ru-RU"/>
        </w:rPr>
        <w:t>д</w:t>
      </w:r>
      <w:proofErr w:type="spellEnd"/>
      <w:r w:rsidRPr="00A87EA7">
        <w:t>окумент, подтверждающий полномочия представителя получателя (получателей) (для физических лиц)</w:t>
      </w:r>
      <w:r w:rsidRPr="00A87EA7">
        <w:rPr>
          <w:lang w:val="ru-RU"/>
        </w:rPr>
        <w:t xml:space="preserve"> </w:t>
      </w:r>
      <w:r w:rsidRPr="00A87EA7">
        <w:rPr>
          <w:color w:val="000000"/>
          <w:lang w:val="ru-RU"/>
        </w:rPr>
        <w:t>(копия при предъявлении оригинала);</w:t>
      </w:r>
    </w:p>
    <w:p w:rsidR="008E4ECC" w:rsidRPr="00A87EA7" w:rsidRDefault="008E4ECC" w:rsidP="008E4ECC">
      <w:pPr>
        <w:numPr>
          <w:ilvl w:val="2"/>
          <w:numId w:val="2"/>
        </w:numPr>
        <w:tabs>
          <w:tab w:val="left" w:pos="0"/>
        </w:tabs>
        <w:snapToGrid w:val="0"/>
        <w:ind w:left="0" w:right="-57" w:firstLine="709"/>
        <w:jc w:val="both"/>
        <w:rPr>
          <w:color w:val="000000"/>
          <w:lang w:val="ru-RU"/>
        </w:rPr>
      </w:pPr>
      <w:proofErr w:type="spellStart"/>
      <w:r w:rsidRPr="00A87EA7">
        <w:rPr>
          <w:lang w:val="ru-RU"/>
        </w:rPr>
        <w:t>д</w:t>
      </w:r>
      <w:proofErr w:type="spellEnd"/>
      <w:r w:rsidRPr="00A87EA7">
        <w:t>окумент, подтверждающий полномочия руководителя юридического лица:</w:t>
      </w:r>
      <w:r w:rsidRPr="00A87EA7">
        <w:rPr>
          <w:color w:val="000000"/>
          <w:lang w:val="ru-RU"/>
        </w:rPr>
        <w:t xml:space="preserve"> </w:t>
      </w:r>
      <w:r w:rsidRPr="00A87EA7"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  <w:r w:rsidRPr="00A87EA7">
        <w:rPr>
          <w:color w:val="000000"/>
          <w:lang w:val="ru-RU"/>
        </w:rPr>
        <w:t xml:space="preserve"> </w:t>
      </w:r>
      <w:r w:rsidRPr="00A87EA7"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  <w:r w:rsidRPr="00A87EA7">
        <w:rPr>
          <w:color w:val="000000"/>
          <w:lang w:val="ru-RU"/>
        </w:rPr>
        <w:t xml:space="preserve"> </w:t>
      </w:r>
      <w:r w:rsidRPr="00A87EA7">
        <w:t>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  <w:r w:rsidRPr="00A87EA7">
        <w:rPr>
          <w:lang w:val="ru-RU"/>
        </w:rPr>
        <w:t xml:space="preserve"> </w:t>
      </w:r>
      <w:r w:rsidRPr="00A87EA7"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  <w:r w:rsidRPr="00A87EA7">
        <w:rPr>
          <w:color w:val="000000"/>
          <w:lang w:val="ru-RU"/>
        </w:rPr>
        <w:t xml:space="preserve"> </w:t>
      </w:r>
      <w:r w:rsidRPr="00A87EA7">
        <w:t>- приказ (распоряжение) о назначении руководителя – в случае, если получателем услуг является учреждение, казенное или унитарное предприятие</w:t>
      </w:r>
      <w:r w:rsidRPr="00A87EA7">
        <w:rPr>
          <w:lang w:val="ru-RU"/>
        </w:rPr>
        <w:t xml:space="preserve"> (к</w:t>
      </w:r>
      <w:r w:rsidRPr="00A87EA7">
        <w:t>опия, заверенная организацией</w:t>
      </w:r>
      <w:r w:rsidRPr="00A87EA7">
        <w:rPr>
          <w:lang w:val="ru-RU"/>
        </w:rPr>
        <w:t>)</w:t>
      </w:r>
      <w:r w:rsidRPr="00A87EA7">
        <w:rPr>
          <w:color w:val="000000"/>
          <w:lang w:val="ru-RU"/>
        </w:rPr>
        <w:t>;</w:t>
      </w:r>
    </w:p>
    <w:p w:rsidR="008E4ECC" w:rsidRPr="00A87EA7" w:rsidRDefault="008E4ECC" w:rsidP="008E4ECC">
      <w:pPr>
        <w:numPr>
          <w:ilvl w:val="2"/>
          <w:numId w:val="2"/>
        </w:numPr>
        <w:tabs>
          <w:tab w:val="left" w:pos="0"/>
        </w:tabs>
        <w:snapToGrid w:val="0"/>
        <w:ind w:left="0" w:right="-57" w:firstLine="709"/>
        <w:jc w:val="both"/>
        <w:rPr>
          <w:lang w:val="ru-RU"/>
        </w:rPr>
      </w:pPr>
      <w:proofErr w:type="spellStart"/>
      <w:r w:rsidRPr="00A87EA7">
        <w:rPr>
          <w:lang w:val="ru-RU"/>
        </w:rPr>
        <w:t>д</w:t>
      </w:r>
      <w:proofErr w:type="spellEnd"/>
      <w:r w:rsidRPr="00A87EA7">
        <w:t>окумент,</w:t>
      </w:r>
      <w:r w:rsidRPr="00A87EA7">
        <w:rPr>
          <w:lang w:val="ru-RU"/>
        </w:rPr>
        <w:t xml:space="preserve"> </w:t>
      </w:r>
      <w:r w:rsidRPr="00A87EA7">
        <w:t>подтверждающий полномочия представителя юридического лица</w:t>
      </w:r>
      <w:r w:rsidRPr="00A87EA7">
        <w:rPr>
          <w:lang w:val="ru-RU"/>
        </w:rPr>
        <w:t xml:space="preserve"> </w:t>
      </w:r>
      <w:r w:rsidRPr="00A87EA7">
        <w:t>(для юридических лиц)</w:t>
      </w:r>
      <w:r w:rsidRPr="00A87EA7">
        <w:rPr>
          <w:lang w:val="ru-RU"/>
        </w:rPr>
        <w:t xml:space="preserve"> (о</w:t>
      </w:r>
      <w:r w:rsidRPr="00A87EA7">
        <w:t>ригинал или копия, заверенная организацией</w:t>
      </w:r>
      <w:r w:rsidRPr="00A87EA7">
        <w:rPr>
          <w:lang w:val="ru-RU"/>
        </w:rPr>
        <w:t>);</w:t>
      </w:r>
    </w:p>
    <w:p w:rsidR="008E4ECC" w:rsidRPr="00A87EA7" w:rsidRDefault="008E4ECC" w:rsidP="008E4ECC">
      <w:pPr>
        <w:ind w:right="-57" w:firstLine="709"/>
        <w:jc w:val="both"/>
        <w:rPr>
          <w:lang w:val="ru-RU"/>
        </w:rPr>
      </w:pPr>
      <w:r w:rsidRPr="00A87EA7">
        <w:rPr>
          <w:rFonts w:eastAsia="Times New Roman CYR"/>
          <w:lang w:val="ru-RU"/>
        </w:rPr>
        <w:t>В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случаях,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предусмотренных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федеральными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законами,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универсальная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электронная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карта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является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документом,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удостоверяющим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личность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гражданина,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права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застрахованного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лица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в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системах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обязательного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страхования,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иные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права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гражданина.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В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случаях,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предусмотренных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федеральными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законами,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постановлениями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Правительства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Российской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Федерации,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нормативными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правовыми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актами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субъектов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Российской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Федерации,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муниципальными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правовыми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актами,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универсальная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электронная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карта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является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документом,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удостоверяющим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право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гражданина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на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получение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государственных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муниципальных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услуг.</w:t>
      </w:r>
    </w:p>
    <w:p w:rsidR="008E4ECC" w:rsidRPr="00A87EA7" w:rsidRDefault="008E4ECC" w:rsidP="008E4ECC">
      <w:pPr>
        <w:ind w:firstLine="709"/>
        <w:jc w:val="both"/>
        <w:rPr>
          <w:lang w:val="ru-RU" w:eastAsia="hi-IN" w:bidi="hi-IN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в электронной форме, порядок их представления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52"/>
      <w:bookmarkEnd w:id="2"/>
      <w:r w:rsidRPr="00A87EA7">
        <w:rPr>
          <w:rFonts w:ascii="Times New Roman" w:hAnsi="Times New Roman" w:cs="Times New Roman"/>
          <w:sz w:val="24"/>
          <w:szCs w:val="24"/>
        </w:rPr>
        <w:t>2.8. Для выполнения муниципальной услуги и формирования полного пакета документов Администрация и МАУ МФЦ Сальского района, от государственных и местных органов власти для предоставления муниципальной услуги могут запросить следующие документы: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  <w:r w:rsidRPr="00A87EA7">
        <w:lastRenderedPageBreak/>
        <w:t xml:space="preserve">- </w:t>
      </w:r>
      <w:r w:rsidRPr="00A87EA7">
        <w:rPr>
          <w:lang w:val="ru-RU"/>
        </w:rPr>
        <w:t>к</w:t>
      </w:r>
      <w:r w:rsidRPr="00A87EA7">
        <w:t>адастров</w:t>
      </w:r>
      <w:proofErr w:type="spellStart"/>
      <w:r w:rsidRPr="00A87EA7">
        <w:rPr>
          <w:lang w:val="ru-RU"/>
        </w:rPr>
        <w:t>ую</w:t>
      </w:r>
      <w:proofErr w:type="spellEnd"/>
      <w:r w:rsidRPr="00A87EA7">
        <w:t xml:space="preserve"> выписк</w:t>
      </w:r>
      <w:r w:rsidRPr="00A87EA7">
        <w:rPr>
          <w:lang w:val="ru-RU"/>
        </w:rPr>
        <w:t>у</w:t>
      </w:r>
      <w:r w:rsidRPr="00A87EA7">
        <w:t xml:space="preserve"> на земельный участок</w:t>
      </w:r>
      <w:r w:rsidRPr="00A87EA7">
        <w:rPr>
          <w:lang w:val="ru-RU"/>
        </w:rPr>
        <w:t>;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  <w:r w:rsidRPr="00A87EA7">
        <w:rPr>
          <w:color w:val="000000"/>
          <w:lang w:val="ru-RU"/>
        </w:rPr>
        <w:t xml:space="preserve">- </w:t>
      </w:r>
      <w:proofErr w:type="spellStart"/>
      <w:r w:rsidRPr="00A87EA7">
        <w:rPr>
          <w:lang w:val="ru-RU"/>
        </w:rPr>
        <w:t>п</w:t>
      </w:r>
      <w:proofErr w:type="spellEnd"/>
      <w:r w:rsidRPr="00A87EA7">
        <w:t>равоустанавливающие документы на земельный участок</w:t>
      </w:r>
      <w:r w:rsidRPr="00A87EA7">
        <w:rPr>
          <w:lang w:val="ru-RU"/>
        </w:rPr>
        <w:t>.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Документы, перечисленные в настоящем пункте, могут быть представлены заявителем самостоятельно.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2.9. Основания для отказа в предоставлении муниципальной услуги: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rStyle w:val="a7"/>
          <w:b w:val="0"/>
        </w:rPr>
      </w:pPr>
      <w:r w:rsidRPr="00A87EA7">
        <w:rPr>
          <w:lang w:val="ru-RU"/>
        </w:rPr>
        <w:t xml:space="preserve">- </w:t>
      </w:r>
      <w:r w:rsidRPr="00A87EA7">
        <w:t>обращени</w:t>
      </w:r>
      <w:r w:rsidRPr="00A87EA7">
        <w:rPr>
          <w:lang w:val="ru-RU"/>
        </w:rPr>
        <w:t>е</w:t>
      </w:r>
      <w:r w:rsidRPr="00A87EA7">
        <w:rPr>
          <w:rFonts w:eastAsia="Times New Roman"/>
        </w:rPr>
        <w:t xml:space="preserve"> </w:t>
      </w:r>
      <w:r w:rsidRPr="00A87EA7">
        <w:t>неправомочного</w:t>
      </w:r>
      <w:r w:rsidRPr="00A87EA7">
        <w:rPr>
          <w:rFonts w:eastAsia="Times New Roman"/>
        </w:rPr>
        <w:t xml:space="preserve"> </w:t>
      </w:r>
      <w:r w:rsidRPr="00A87EA7">
        <w:t>лица</w:t>
      </w:r>
      <w:r w:rsidRPr="00A87EA7">
        <w:rPr>
          <w:rStyle w:val="a7"/>
          <w:b w:val="0"/>
        </w:rPr>
        <w:t>;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  <w:r w:rsidRPr="00A87EA7">
        <w:rPr>
          <w:rStyle w:val="a7"/>
          <w:b w:val="0"/>
          <w:lang w:val="ru-RU"/>
        </w:rPr>
        <w:t xml:space="preserve">- </w:t>
      </w:r>
      <w:r w:rsidRPr="00A87EA7">
        <w:rPr>
          <w:lang w:val="ru-RU"/>
        </w:rPr>
        <w:t>непредставление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определённых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пунктом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2.7.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настоящего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Регламента</w:t>
      </w:r>
      <w:r w:rsidRPr="00A87EA7">
        <w:rPr>
          <w:rFonts w:eastAsia="Times New Roman"/>
          <w:lang w:val="ru-RU"/>
        </w:rPr>
        <w:t xml:space="preserve">    </w:t>
      </w:r>
      <w:r w:rsidRPr="00A87EA7">
        <w:rPr>
          <w:lang w:val="ru-RU"/>
        </w:rPr>
        <w:t>документов;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rFonts w:eastAsia="Times New Roman"/>
        </w:rPr>
      </w:pPr>
      <w:r w:rsidRPr="00A87EA7">
        <w:rPr>
          <w:bCs/>
          <w:lang w:val="ru-RU"/>
        </w:rPr>
        <w:t xml:space="preserve">- </w:t>
      </w:r>
      <w:r w:rsidRPr="00A87EA7">
        <w:t>несоответствие</w:t>
      </w:r>
      <w:r w:rsidRPr="00A87EA7">
        <w:rPr>
          <w:rFonts w:eastAsia="Times New Roman"/>
        </w:rPr>
        <w:t xml:space="preserve"> </w:t>
      </w:r>
      <w:r w:rsidRPr="00A87EA7">
        <w:t>предоставленных</w:t>
      </w:r>
      <w:r w:rsidRPr="00A87EA7">
        <w:rPr>
          <w:rFonts w:eastAsia="Times New Roman"/>
        </w:rPr>
        <w:t xml:space="preserve"> </w:t>
      </w:r>
      <w:r w:rsidRPr="00A87EA7">
        <w:t>документов</w:t>
      </w:r>
      <w:r w:rsidRPr="00A87EA7">
        <w:rPr>
          <w:rFonts w:eastAsia="Times New Roman"/>
        </w:rPr>
        <w:t xml:space="preserve"> </w:t>
      </w:r>
      <w:r w:rsidRPr="00A87EA7">
        <w:t>по</w:t>
      </w:r>
      <w:r w:rsidRPr="00A87EA7">
        <w:rPr>
          <w:rFonts w:eastAsia="Times New Roman"/>
        </w:rPr>
        <w:t xml:space="preserve"> </w:t>
      </w:r>
      <w:r w:rsidRPr="00A87EA7">
        <w:t>форме</w:t>
      </w:r>
      <w:r w:rsidRPr="00A87EA7">
        <w:rPr>
          <w:rFonts w:eastAsia="Times New Roman"/>
        </w:rPr>
        <w:t xml:space="preserve"> </w:t>
      </w:r>
      <w:r w:rsidRPr="00A87EA7">
        <w:t>и</w:t>
      </w:r>
      <w:r w:rsidRPr="00A87EA7">
        <w:rPr>
          <w:rFonts w:eastAsia="Times New Roman"/>
        </w:rPr>
        <w:t xml:space="preserve"> </w:t>
      </w:r>
      <w:r w:rsidRPr="00A87EA7">
        <w:t>содержанию</w:t>
      </w:r>
      <w:r w:rsidRPr="00A87EA7">
        <w:rPr>
          <w:rFonts w:eastAsia="Times New Roman"/>
        </w:rPr>
        <w:t xml:space="preserve"> </w:t>
      </w:r>
      <w:r w:rsidRPr="00A87EA7">
        <w:t>нормам</w:t>
      </w:r>
      <w:r w:rsidRPr="00A87EA7">
        <w:rPr>
          <w:rFonts w:eastAsia="Times New Roman"/>
        </w:rPr>
        <w:t xml:space="preserve"> </w:t>
      </w:r>
      <w:r w:rsidRPr="00A87EA7">
        <w:t>действующего</w:t>
      </w:r>
      <w:r w:rsidRPr="00A87EA7">
        <w:rPr>
          <w:rFonts w:eastAsia="Times New Roman"/>
        </w:rPr>
        <w:t xml:space="preserve"> </w:t>
      </w:r>
      <w:r w:rsidRPr="00A87EA7">
        <w:t>законодательства</w:t>
      </w:r>
      <w:r w:rsidRPr="00A87EA7">
        <w:rPr>
          <w:lang w:val="ru-RU"/>
        </w:rPr>
        <w:t>.</w:t>
      </w:r>
      <w:r w:rsidRPr="00A87EA7">
        <w:rPr>
          <w:rFonts w:eastAsia="Times New Roman"/>
        </w:rPr>
        <w:t xml:space="preserve"> 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 xml:space="preserve">2.10. </w:t>
      </w:r>
      <w:r w:rsidRPr="00A87EA7">
        <w:rPr>
          <w:rFonts w:ascii="Times New Roman" w:eastAsia="Times New Roman CYR" w:hAnsi="Times New Roman" w:cs="Times New Roman"/>
          <w:color w:val="000000"/>
          <w:sz w:val="24"/>
          <w:szCs w:val="24"/>
        </w:rPr>
        <w:t>Предоставление</w:t>
      </w:r>
      <w:r w:rsidRPr="00A8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EA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A8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EA7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A8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EA7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A8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EA7">
        <w:rPr>
          <w:rFonts w:ascii="Times New Roman" w:hAnsi="Times New Roman" w:cs="Times New Roman"/>
          <w:color w:val="000000"/>
          <w:sz w:val="24"/>
          <w:szCs w:val="24"/>
        </w:rPr>
        <w:t xml:space="preserve">без взимания платы. </w:t>
      </w:r>
      <w:r w:rsidRPr="00A87EA7">
        <w:rPr>
          <w:rFonts w:ascii="Times New Roman" w:eastAsia="Times New Roman CYR" w:hAnsi="Times New Roman" w:cs="Times New Roman"/>
          <w:sz w:val="24"/>
          <w:szCs w:val="24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участка, несет физическое или юридическое лицо, заинтересованное в предоставлении такого разрешения.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2.12. Обращение заявителя подлежит обязательной регистрации в течение 1 дня с момента поступления в Администрацию</w:t>
      </w:r>
      <w:proofErr w:type="gramStart"/>
      <w:r w:rsidRPr="00A87E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</w:t>
      </w:r>
    </w:p>
    <w:p w:rsidR="008E4ECC" w:rsidRPr="00A87EA7" w:rsidRDefault="008E4ECC" w:rsidP="008E4ECC">
      <w:pPr>
        <w:snapToGrid w:val="0"/>
        <w:ind w:right="-57" w:firstLine="709"/>
        <w:jc w:val="both"/>
      </w:pPr>
    </w:p>
    <w:p w:rsidR="008E4ECC" w:rsidRPr="00A87EA7" w:rsidRDefault="008E4ECC" w:rsidP="008E4ECC">
      <w:pPr>
        <w:snapToGrid w:val="0"/>
        <w:ind w:right="-57" w:firstLine="709"/>
        <w:jc w:val="both"/>
      </w:pPr>
      <w:r w:rsidRPr="00A87EA7">
        <w:rPr>
          <w:lang w:val="ru-RU"/>
        </w:rPr>
        <w:t xml:space="preserve">2.13. </w:t>
      </w:r>
      <w:r w:rsidRPr="00A87EA7">
        <w:t>Здание,</w:t>
      </w:r>
      <w:r w:rsidRPr="00A87EA7">
        <w:rPr>
          <w:rFonts w:eastAsia="Times New Roman"/>
        </w:rPr>
        <w:t xml:space="preserve"> </w:t>
      </w: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котором</w:t>
      </w:r>
      <w:r w:rsidRPr="00A87EA7">
        <w:rPr>
          <w:rFonts w:eastAsia="Times New Roman"/>
        </w:rPr>
        <w:t xml:space="preserve"> </w:t>
      </w:r>
      <w:r w:rsidRPr="00A87EA7">
        <w:t>размещается</w:t>
      </w:r>
      <w:r w:rsidRPr="00A87EA7">
        <w:rPr>
          <w:rFonts w:eastAsia="Times New Roman"/>
        </w:rPr>
        <w:t xml:space="preserve"> </w:t>
      </w:r>
      <w:r w:rsidRPr="00A87EA7">
        <w:rPr>
          <w:lang w:val="ru-RU"/>
        </w:rPr>
        <w:t>Администрация</w:t>
      </w:r>
      <w:r w:rsidRPr="00A87EA7">
        <w:t>,</w:t>
      </w:r>
      <w:r w:rsidRPr="00A87EA7">
        <w:rPr>
          <w:rFonts w:eastAsia="Times New Roman"/>
        </w:rPr>
        <w:t xml:space="preserve"> </w:t>
      </w:r>
      <w:r w:rsidRPr="00A87EA7">
        <w:t>должно</w:t>
      </w:r>
      <w:r w:rsidRPr="00A87EA7">
        <w:rPr>
          <w:rFonts w:eastAsia="Times New Roman"/>
        </w:rPr>
        <w:t xml:space="preserve"> </w:t>
      </w:r>
      <w:r w:rsidRPr="00A87EA7">
        <w:t>располагаться</w:t>
      </w:r>
      <w:r w:rsidRPr="00A87EA7">
        <w:rPr>
          <w:rFonts w:eastAsia="Times New Roman"/>
        </w:rPr>
        <w:t xml:space="preserve"> </w:t>
      </w: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пешеходной</w:t>
      </w:r>
      <w:r w:rsidRPr="00A87EA7">
        <w:rPr>
          <w:rFonts w:eastAsia="Times New Roman"/>
        </w:rPr>
        <w:t xml:space="preserve"> </w:t>
      </w:r>
      <w:r w:rsidRPr="00A87EA7">
        <w:t>доступности</w:t>
      </w:r>
      <w:r w:rsidRPr="00A87EA7">
        <w:rPr>
          <w:rFonts w:eastAsia="Times New Roman"/>
        </w:rPr>
        <w:t xml:space="preserve"> </w:t>
      </w:r>
      <w:r w:rsidRPr="00A87EA7">
        <w:t>от</w:t>
      </w:r>
      <w:r w:rsidRPr="00A87EA7">
        <w:rPr>
          <w:rFonts w:eastAsia="Times New Roman"/>
        </w:rPr>
        <w:t xml:space="preserve"> </w:t>
      </w:r>
      <w:r w:rsidRPr="00A87EA7">
        <w:t>остановок</w:t>
      </w:r>
      <w:r w:rsidRPr="00A87EA7">
        <w:rPr>
          <w:rFonts w:eastAsia="Times New Roman"/>
        </w:rPr>
        <w:t xml:space="preserve"> </w:t>
      </w:r>
      <w:r w:rsidRPr="00A87EA7">
        <w:t>общественного</w:t>
      </w:r>
      <w:r w:rsidRPr="00A87EA7">
        <w:rPr>
          <w:rFonts w:eastAsia="Times New Roman"/>
        </w:rPr>
        <w:t xml:space="preserve"> </w:t>
      </w:r>
      <w:r w:rsidRPr="00A87EA7">
        <w:t>транспорта.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rFonts w:eastAsia="Times New Roman"/>
        </w:rPr>
      </w:pP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здании</w:t>
      </w:r>
      <w:r w:rsidRPr="00A87EA7">
        <w:rPr>
          <w:rFonts w:eastAsia="Times New Roman"/>
        </w:rPr>
        <w:t xml:space="preserve"> </w:t>
      </w:r>
      <w:r w:rsidRPr="00A87EA7">
        <w:t>предусматривается</w:t>
      </w:r>
      <w:r w:rsidRPr="00A87EA7">
        <w:rPr>
          <w:rFonts w:eastAsia="Times New Roman"/>
        </w:rPr>
        <w:t xml:space="preserve"> </w:t>
      </w:r>
      <w:r w:rsidRPr="00A87EA7">
        <w:t>оборудование</w:t>
      </w:r>
      <w:r w:rsidRPr="00A87EA7">
        <w:rPr>
          <w:rFonts w:eastAsia="Times New Roman"/>
        </w:rPr>
        <w:t xml:space="preserve"> </w:t>
      </w:r>
      <w:r w:rsidRPr="00A87EA7">
        <w:t>доступных</w:t>
      </w:r>
      <w:r w:rsidRPr="00A87EA7">
        <w:rPr>
          <w:rFonts w:eastAsia="Times New Roman"/>
        </w:rPr>
        <w:t xml:space="preserve"> </w:t>
      </w:r>
      <w:r w:rsidRPr="00A87EA7">
        <w:t>мест</w:t>
      </w:r>
      <w:r w:rsidRPr="00A87EA7">
        <w:rPr>
          <w:rFonts w:eastAsia="Times New Roman"/>
        </w:rPr>
        <w:t xml:space="preserve"> </w:t>
      </w:r>
      <w:r w:rsidRPr="00A87EA7">
        <w:t>общественного</w:t>
      </w:r>
      <w:r w:rsidRPr="00A87EA7">
        <w:rPr>
          <w:rFonts w:eastAsia="Times New Roman"/>
        </w:rPr>
        <w:t xml:space="preserve"> </w:t>
      </w:r>
      <w:r w:rsidRPr="00A87EA7">
        <w:t>пользования</w:t>
      </w:r>
      <w:r w:rsidRPr="00A87EA7">
        <w:rPr>
          <w:rFonts w:eastAsia="Times New Roman"/>
        </w:rPr>
        <w:t xml:space="preserve"> </w:t>
      </w:r>
      <w:r w:rsidRPr="00A87EA7">
        <w:t>(туалетов)</w:t>
      </w:r>
      <w:r w:rsidRPr="00A87EA7">
        <w:rPr>
          <w:rFonts w:eastAsia="Times New Roman"/>
        </w:rPr>
        <w:t xml:space="preserve"> </w:t>
      </w:r>
      <w:r w:rsidRPr="00A87EA7">
        <w:t>и</w:t>
      </w:r>
      <w:r w:rsidRPr="00A87EA7">
        <w:rPr>
          <w:rFonts w:eastAsia="Times New Roman"/>
        </w:rPr>
        <w:t xml:space="preserve"> </w:t>
      </w:r>
      <w:r w:rsidRPr="00A87EA7">
        <w:t>хранения</w:t>
      </w:r>
      <w:r w:rsidRPr="00A87EA7">
        <w:rPr>
          <w:rFonts w:eastAsia="Times New Roman"/>
        </w:rPr>
        <w:t xml:space="preserve"> </w:t>
      </w:r>
      <w:r w:rsidRPr="00A87EA7">
        <w:t>верхней</w:t>
      </w:r>
      <w:r w:rsidRPr="00A87EA7">
        <w:rPr>
          <w:rFonts w:eastAsia="Times New Roman"/>
        </w:rPr>
        <w:t xml:space="preserve"> </w:t>
      </w:r>
      <w:r w:rsidRPr="00A87EA7">
        <w:t>одежды</w:t>
      </w:r>
      <w:r w:rsidRPr="00A87EA7">
        <w:rPr>
          <w:rFonts w:eastAsia="Times New Roman"/>
        </w:rPr>
        <w:t xml:space="preserve"> </w:t>
      </w:r>
      <w:r w:rsidRPr="00A87EA7">
        <w:t>посетителей.</w:t>
      </w:r>
      <w:r w:rsidRPr="00A87EA7">
        <w:rPr>
          <w:rFonts w:eastAsia="Times New Roman"/>
        </w:rPr>
        <w:t xml:space="preserve"> 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rFonts w:eastAsia="Times New Roman"/>
        </w:rPr>
      </w:pPr>
      <w:r w:rsidRPr="00A87EA7">
        <w:t>Помещения</w:t>
      </w:r>
      <w:r w:rsidRPr="00A87EA7">
        <w:rPr>
          <w:rFonts w:eastAsia="Times New Roman"/>
        </w:rPr>
        <w:t xml:space="preserve"> </w:t>
      </w:r>
      <w:r w:rsidRPr="00A87EA7">
        <w:t>оборудуются</w:t>
      </w:r>
      <w:r w:rsidRPr="00A87EA7">
        <w:rPr>
          <w:rFonts w:eastAsia="Times New Roman"/>
        </w:rPr>
        <w:t xml:space="preserve"> </w:t>
      </w:r>
      <w:r w:rsidRPr="00A87EA7">
        <w:t>противопожарной</w:t>
      </w:r>
      <w:r w:rsidRPr="00A87EA7">
        <w:rPr>
          <w:rFonts w:eastAsia="Times New Roman"/>
        </w:rPr>
        <w:t xml:space="preserve"> </w:t>
      </w:r>
      <w:r w:rsidRPr="00A87EA7">
        <w:t>системой</w:t>
      </w:r>
      <w:r w:rsidRPr="00A87EA7">
        <w:rPr>
          <w:rFonts w:eastAsia="Times New Roman"/>
        </w:rPr>
        <w:t xml:space="preserve"> </w:t>
      </w:r>
      <w:r w:rsidRPr="00A87EA7">
        <w:t>и</w:t>
      </w:r>
      <w:r w:rsidRPr="00A87EA7">
        <w:rPr>
          <w:rFonts w:eastAsia="Times New Roman"/>
        </w:rPr>
        <w:t xml:space="preserve"> </w:t>
      </w:r>
      <w:r w:rsidRPr="00A87EA7">
        <w:t>средствами</w:t>
      </w:r>
      <w:r w:rsidRPr="00A87EA7">
        <w:rPr>
          <w:rFonts w:eastAsia="Times New Roman"/>
        </w:rPr>
        <w:t xml:space="preserve"> </w:t>
      </w:r>
      <w:r w:rsidRPr="00A87EA7">
        <w:t>пожаротушения;</w:t>
      </w:r>
      <w:r w:rsidRPr="00A87EA7">
        <w:rPr>
          <w:rFonts w:eastAsia="Times New Roman"/>
        </w:rPr>
        <w:t xml:space="preserve"> </w:t>
      </w:r>
      <w:r w:rsidRPr="00A87EA7">
        <w:t>системой</w:t>
      </w:r>
      <w:r w:rsidRPr="00A87EA7">
        <w:rPr>
          <w:rFonts w:eastAsia="Times New Roman"/>
        </w:rPr>
        <w:t xml:space="preserve"> </w:t>
      </w:r>
      <w:r w:rsidRPr="00A87EA7">
        <w:t>оповещения</w:t>
      </w:r>
      <w:r w:rsidRPr="00A87EA7">
        <w:rPr>
          <w:rFonts w:eastAsia="Times New Roman"/>
        </w:rPr>
        <w:t xml:space="preserve"> </w:t>
      </w:r>
      <w:r w:rsidRPr="00A87EA7">
        <w:t>о</w:t>
      </w:r>
      <w:r w:rsidRPr="00A87EA7">
        <w:rPr>
          <w:rFonts w:eastAsia="Times New Roman"/>
        </w:rPr>
        <w:t xml:space="preserve"> </w:t>
      </w:r>
      <w:r w:rsidRPr="00A87EA7">
        <w:t>возникновении</w:t>
      </w:r>
      <w:r w:rsidRPr="00A87EA7">
        <w:rPr>
          <w:rFonts w:eastAsia="Times New Roman"/>
        </w:rPr>
        <w:t xml:space="preserve"> </w:t>
      </w:r>
      <w:r w:rsidRPr="00A87EA7">
        <w:t>чрезвычайной</w:t>
      </w:r>
      <w:r w:rsidRPr="00A87EA7">
        <w:rPr>
          <w:rFonts w:eastAsia="Times New Roman"/>
        </w:rPr>
        <w:t xml:space="preserve"> </w:t>
      </w:r>
      <w:r w:rsidRPr="00A87EA7">
        <w:t>ситуации;</w:t>
      </w:r>
      <w:r w:rsidRPr="00A87EA7">
        <w:rPr>
          <w:rFonts w:eastAsia="Times New Roman"/>
        </w:rPr>
        <w:t xml:space="preserve"> </w:t>
      </w:r>
      <w:r w:rsidRPr="00A87EA7">
        <w:t>системой</w:t>
      </w:r>
      <w:r w:rsidRPr="00A87EA7">
        <w:rPr>
          <w:rFonts w:eastAsia="Times New Roman"/>
        </w:rPr>
        <w:t xml:space="preserve"> </w:t>
      </w:r>
      <w:r w:rsidRPr="00A87EA7">
        <w:t>охраны.</w:t>
      </w:r>
      <w:r w:rsidRPr="00A87EA7">
        <w:rPr>
          <w:rFonts w:eastAsia="Times New Roman"/>
        </w:rPr>
        <w:t xml:space="preserve"> 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rFonts w:eastAsia="Times New Roman"/>
        </w:rPr>
      </w:pPr>
      <w:r w:rsidRPr="00A87EA7">
        <w:t>Помещение</w:t>
      </w:r>
      <w:r w:rsidRPr="00A87EA7">
        <w:rPr>
          <w:rFonts w:eastAsia="Times New Roman"/>
        </w:rPr>
        <w:t xml:space="preserve"> </w:t>
      </w:r>
      <w:r w:rsidRPr="00A87EA7">
        <w:t>для</w:t>
      </w:r>
      <w:r w:rsidRPr="00A87EA7">
        <w:rPr>
          <w:rFonts w:eastAsia="Times New Roman"/>
        </w:rPr>
        <w:t xml:space="preserve"> </w:t>
      </w:r>
      <w:r w:rsidRPr="00A87EA7">
        <w:t>непосредственного</w:t>
      </w:r>
      <w:r w:rsidRPr="00A87EA7">
        <w:rPr>
          <w:rFonts w:eastAsia="Times New Roman"/>
        </w:rPr>
        <w:t xml:space="preserve"> </w:t>
      </w:r>
      <w:r w:rsidRPr="00A87EA7">
        <w:t>взаимодействия</w:t>
      </w:r>
      <w:r w:rsidRPr="00A87EA7">
        <w:rPr>
          <w:rFonts w:eastAsia="Times New Roman"/>
        </w:rPr>
        <w:t xml:space="preserve"> </w:t>
      </w:r>
      <w:r w:rsidRPr="00A87EA7">
        <w:rPr>
          <w:lang w:val="ru-RU"/>
        </w:rPr>
        <w:t>должностного лица</w:t>
      </w:r>
      <w:r w:rsidRPr="00A87EA7">
        <w:rPr>
          <w:rFonts w:eastAsia="Times New Roman"/>
        </w:rPr>
        <w:t xml:space="preserve"> </w:t>
      </w:r>
      <w:r w:rsidRPr="00A87EA7">
        <w:t>с</w:t>
      </w:r>
      <w:r w:rsidRPr="00A87EA7">
        <w:rPr>
          <w:rFonts w:eastAsia="Times New Roman"/>
        </w:rPr>
        <w:t xml:space="preserve"> </w:t>
      </w:r>
      <w:r w:rsidRPr="00A87EA7">
        <w:t>заявител</w:t>
      </w:r>
      <w:r w:rsidRPr="00A87EA7">
        <w:rPr>
          <w:lang w:val="ru-RU"/>
        </w:rPr>
        <w:t>ем</w:t>
      </w:r>
      <w:r w:rsidRPr="00A87EA7">
        <w:rPr>
          <w:rFonts w:eastAsia="Times New Roman"/>
        </w:rPr>
        <w:t xml:space="preserve"> </w:t>
      </w:r>
      <w:r w:rsidRPr="00A87EA7">
        <w:t>должно</w:t>
      </w:r>
      <w:r w:rsidRPr="00A87EA7">
        <w:rPr>
          <w:rFonts w:eastAsia="Times New Roman"/>
        </w:rPr>
        <w:t xml:space="preserve"> </w:t>
      </w:r>
      <w:r w:rsidRPr="00A87EA7">
        <w:t>быть</w:t>
      </w:r>
      <w:r w:rsidRPr="00A87EA7">
        <w:rPr>
          <w:rFonts w:eastAsia="Times New Roman"/>
        </w:rPr>
        <w:t xml:space="preserve"> </w:t>
      </w:r>
      <w:r w:rsidRPr="00A87EA7">
        <w:t>организовано</w:t>
      </w:r>
      <w:r w:rsidRPr="00A87EA7">
        <w:rPr>
          <w:rFonts w:eastAsia="Times New Roman"/>
        </w:rPr>
        <w:t xml:space="preserve"> </w:t>
      </w: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виде</w:t>
      </w:r>
      <w:r w:rsidRPr="00A87EA7">
        <w:rPr>
          <w:rFonts w:eastAsia="Times New Roman"/>
        </w:rPr>
        <w:t xml:space="preserve"> </w:t>
      </w:r>
      <w:r w:rsidRPr="00A87EA7">
        <w:t>отдельного</w:t>
      </w:r>
      <w:r w:rsidRPr="00A87EA7">
        <w:rPr>
          <w:rFonts w:eastAsia="Times New Roman"/>
        </w:rPr>
        <w:t xml:space="preserve"> </w:t>
      </w:r>
      <w:r w:rsidRPr="00A87EA7">
        <w:t>кабинета.</w:t>
      </w:r>
      <w:r w:rsidRPr="00A87EA7">
        <w:rPr>
          <w:rFonts w:eastAsia="Times New Roman"/>
        </w:rPr>
        <w:t xml:space="preserve"> </w:t>
      </w:r>
      <w:r w:rsidRPr="00A87EA7">
        <w:t>Рабочее</w:t>
      </w:r>
      <w:r w:rsidRPr="00A87EA7">
        <w:rPr>
          <w:rFonts w:eastAsia="Times New Roman"/>
        </w:rPr>
        <w:t xml:space="preserve"> </w:t>
      </w:r>
      <w:r w:rsidRPr="00A87EA7">
        <w:t>место</w:t>
      </w:r>
      <w:r w:rsidRPr="00A87EA7">
        <w:rPr>
          <w:lang w:val="ru-RU"/>
        </w:rPr>
        <w:t xml:space="preserve"> должностного лица</w:t>
      </w:r>
      <w:r w:rsidRPr="00A87EA7">
        <w:rPr>
          <w:rFonts w:eastAsia="Times New Roman"/>
        </w:rPr>
        <w:t xml:space="preserve"> </w:t>
      </w:r>
      <w:r w:rsidRPr="00A87EA7">
        <w:t>должно</w:t>
      </w:r>
      <w:r w:rsidRPr="00A87EA7">
        <w:rPr>
          <w:rFonts w:eastAsia="Times New Roman"/>
        </w:rPr>
        <w:t xml:space="preserve"> </w:t>
      </w:r>
      <w:r w:rsidRPr="00A87EA7">
        <w:t>быть</w:t>
      </w:r>
      <w:r w:rsidRPr="00A87EA7">
        <w:rPr>
          <w:rFonts w:eastAsia="Times New Roman"/>
        </w:rPr>
        <w:t xml:space="preserve"> </w:t>
      </w:r>
      <w:r w:rsidRPr="00A87EA7">
        <w:t>оборудовано</w:t>
      </w:r>
      <w:r w:rsidRPr="00A87EA7">
        <w:rPr>
          <w:rFonts w:eastAsia="Times New Roman"/>
        </w:rPr>
        <w:t xml:space="preserve"> </w:t>
      </w:r>
      <w:r w:rsidRPr="00A87EA7">
        <w:t>персональным</w:t>
      </w:r>
      <w:r w:rsidRPr="00A87EA7">
        <w:rPr>
          <w:rFonts w:eastAsia="Times New Roman"/>
        </w:rPr>
        <w:t xml:space="preserve"> </w:t>
      </w:r>
      <w:r w:rsidRPr="00A87EA7">
        <w:t>компьютером</w:t>
      </w:r>
      <w:r w:rsidRPr="00A87EA7">
        <w:rPr>
          <w:rFonts w:eastAsia="Times New Roman"/>
        </w:rPr>
        <w:t xml:space="preserve"> </w:t>
      </w:r>
      <w:r w:rsidRPr="00A87EA7">
        <w:t>с</w:t>
      </w:r>
      <w:r w:rsidRPr="00A87EA7">
        <w:rPr>
          <w:rFonts w:eastAsia="Times New Roman"/>
        </w:rPr>
        <w:t xml:space="preserve"> </w:t>
      </w:r>
      <w:r w:rsidRPr="00A87EA7">
        <w:t>возможностью</w:t>
      </w:r>
      <w:r w:rsidRPr="00A87EA7">
        <w:rPr>
          <w:rFonts w:eastAsia="Times New Roman"/>
        </w:rPr>
        <w:t xml:space="preserve"> </w:t>
      </w:r>
      <w:r w:rsidRPr="00A87EA7">
        <w:t>доступа</w:t>
      </w:r>
      <w:r w:rsidRPr="00A87EA7">
        <w:rPr>
          <w:rFonts w:eastAsia="Times New Roman"/>
        </w:rPr>
        <w:t xml:space="preserve"> </w:t>
      </w:r>
      <w:r w:rsidRPr="00A87EA7">
        <w:t>к</w:t>
      </w:r>
      <w:r w:rsidRPr="00A87EA7">
        <w:rPr>
          <w:rFonts w:eastAsia="Times New Roman"/>
        </w:rPr>
        <w:t xml:space="preserve"> </w:t>
      </w:r>
      <w:r w:rsidRPr="00A87EA7">
        <w:t>необходимым</w:t>
      </w:r>
      <w:r w:rsidRPr="00A87EA7">
        <w:rPr>
          <w:rFonts w:eastAsia="Times New Roman"/>
        </w:rPr>
        <w:t xml:space="preserve"> </w:t>
      </w:r>
      <w:r w:rsidRPr="00A87EA7">
        <w:t>информационным</w:t>
      </w:r>
      <w:r w:rsidRPr="00A87EA7">
        <w:rPr>
          <w:rFonts w:eastAsia="Times New Roman"/>
        </w:rPr>
        <w:t xml:space="preserve"> </w:t>
      </w:r>
      <w:r w:rsidRPr="00A87EA7">
        <w:t>базам</w:t>
      </w:r>
      <w:r w:rsidRPr="00A87EA7">
        <w:rPr>
          <w:rFonts w:eastAsia="Times New Roman"/>
        </w:rPr>
        <w:t xml:space="preserve"> </w:t>
      </w:r>
      <w:r w:rsidRPr="00A87EA7">
        <w:t>данных.</w:t>
      </w:r>
      <w:r w:rsidRPr="00A87EA7">
        <w:rPr>
          <w:rFonts w:eastAsia="Times New Roman"/>
        </w:rPr>
        <w:t xml:space="preserve"> </w:t>
      </w:r>
    </w:p>
    <w:p w:rsidR="008E4ECC" w:rsidRPr="00A87EA7" w:rsidRDefault="008E4ECC" w:rsidP="008E4ECC">
      <w:pPr>
        <w:snapToGrid w:val="0"/>
        <w:ind w:right="-57" w:firstLine="709"/>
        <w:jc w:val="both"/>
      </w:pPr>
      <w:r w:rsidRPr="00A87EA7">
        <w:rPr>
          <w:lang w:val="ru-RU"/>
        </w:rPr>
        <w:t>2.14.</w:t>
      </w:r>
      <w:r w:rsidRPr="00A87EA7">
        <w:rPr>
          <w:rFonts w:eastAsia="Times New Roman"/>
          <w:lang w:val="ru-RU"/>
        </w:rPr>
        <w:t xml:space="preserve"> </w:t>
      </w:r>
      <w:r w:rsidRPr="00A87EA7">
        <w:t>Показателями</w:t>
      </w:r>
      <w:r w:rsidRPr="00A87EA7">
        <w:rPr>
          <w:rFonts w:eastAsia="Times New Roman"/>
        </w:rPr>
        <w:t xml:space="preserve"> </w:t>
      </w:r>
      <w:r w:rsidRPr="00A87EA7">
        <w:t>оценки</w:t>
      </w:r>
      <w:r w:rsidRPr="00A87EA7">
        <w:rPr>
          <w:rFonts w:eastAsia="Times New Roman"/>
        </w:rPr>
        <w:t xml:space="preserve"> </w:t>
      </w:r>
      <w:r w:rsidRPr="00A87EA7">
        <w:t>доступности</w:t>
      </w:r>
      <w:r w:rsidRPr="00A87EA7">
        <w:rPr>
          <w:rFonts w:eastAsia="Times New Roman"/>
        </w:rPr>
        <w:t xml:space="preserve"> </w:t>
      </w:r>
      <w:r w:rsidRPr="00A87EA7">
        <w:t>муниципальной</w:t>
      </w:r>
      <w:r w:rsidRPr="00A87EA7">
        <w:rPr>
          <w:rFonts w:eastAsia="Times New Roman"/>
        </w:rPr>
        <w:t xml:space="preserve"> </w:t>
      </w:r>
      <w:r w:rsidRPr="00A87EA7">
        <w:t>услуги</w:t>
      </w:r>
      <w:r w:rsidRPr="00A87EA7">
        <w:rPr>
          <w:rFonts w:eastAsia="Times New Roman"/>
        </w:rPr>
        <w:t xml:space="preserve"> </w:t>
      </w:r>
      <w:r w:rsidRPr="00A87EA7">
        <w:t>являются: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rFonts w:eastAsia="Times New Roman"/>
        </w:rPr>
      </w:pPr>
      <w:r w:rsidRPr="00A87EA7">
        <w:t>1)</w:t>
      </w:r>
      <w:r w:rsidRPr="00A87EA7">
        <w:rPr>
          <w:rFonts w:eastAsia="Times New Roman"/>
        </w:rPr>
        <w:t xml:space="preserve"> </w:t>
      </w:r>
      <w:r w:rsidRPr="00A87EA7">
        <w:t>транспортная</w:t>
      </w:r>
      <w:r w:rsidRPr="00A87EA7">
        <w:rPr>
          <w:rFonts w:eastAsia="Times New Roman"/>
        </w:rPr>
        <w:t xml:space="preserve"> </w:t>
      </w:r>
      <w:r w:rsidRPr="00A87EA7">
        <w:t>доступность</w:t>
      </w:r>
      <w:r w:rsidRPr="00A87EA7">
        <w:rPr>
          <w:rFonts w:eastAsia="Times New Roman"/>
        </w:rPr>
        <w:t xml:space="preserve"> </w:t>
      </w:r>
      <w:r w:rsidRPr="00A87EA7">
        <w:t>к</w:t>
      </w:r>
      <w:r w:rsidRPr="00A87EA7">
        <w:rPr>
          <w:rFonts w:eastAsia="Times New Roman"/>
        </w:rPr>
        <w:t xml:space="preserve"> </w:t>
      </w:r>
      <w:r w:rsidRPr="00A87EA7">
        <w:t>местам</w:t>
      </w:r>
      <w:r w:rsidRPr="00A87EA7">
        <w:rPr>
          <w:rFonts w:eastAsia="Times New Roman"/>
        </w:rPr>
        <w:t xml:space="preserve"> </w:t>
      </w:r>
      <w:r w:rsidRPr="00A87EA7">
        <w:t>предоставления</w:t>
      </w:r>
      <w:r w:rsidRPr="00A87EA7">
        <w:rPr>
          <w:rFonts w:eastAsia="Times New Roman"/>
        </w:rPr>
        <w:t xml:space="preserve"> </w:t>
      </w:r>
      <w:r w:rsidRPr="00A87EA7">
        <w:t>муниципальной</w:t>
      </w:r>
      <w:r w:rsidRPr="00A87EA7">
        <w:rPr>
          <w:rFonts w:eastAsia="Times New Roman"/>
        </w:rPr>
        <w:t xml:space="preserve"> </w:t>
      </w:r>
      <w:r w:rsidRPr="00A87EA7">
        <w:t>услуги;</w:t>
      </w:r>
      <w:r w:rsidRPr="00A87EA7">
        <w:rPr>
          <w:rFonts w:eastAsia="Times New Roman"/>
        </w:rPr>
        <w:t xml:space="preserve"> </w:t>
      </w:r>
    </w:p>
    <w:p w:rsidR="008E4ECC" w:rsidRPr="008E4ECC" w:rsidRDefault="008E4ECC" w:rsidP="008E4ECC">
      <w:pPr>
        <w:pStyle w:val="ConsPlusDocLis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CC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Pr="008E4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4ECC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размещение</w:t>
      </w:r>
      <w:r w:rsidRPr="008E4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4ECC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</w:t>
      </w:r>
      <w:r w:rsidRPr="008E4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4EC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E4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4ECC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порядке</w:t>
      </w:r>
      <w:r w:rsidRPr="008E4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4EC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предоставления</w:t>
      </w:r>
      <w:r w:rsidRPr="008E4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4EC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</w:t>
      </w:r>
      <w:r w:rsidRPr="008E4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4ECC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</w:t>
      </w:r>
      <w:r w:rsidRPr="008E4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4EC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8E4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4ECC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официальном</w:t>
      </w:r>
      <w:r w:rsidRPr="008E4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4ECC">
        <w:rPr>
          <w:rFonts w:ascii="Times New Roman" w:hAnsi="Times New Roman" w:cs="Times New Roman"/>
          <w:sz w:val="24"/>
          <w:szCs w:val="24"/>
          <w:shd w:val="clear" w:color="auto" w:fill="FFFFFF"/>
        </w:rPr>
        <w:t>сайте</w:t>
      </w:r>
      <w:r w:rsidRPr="008E4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Pr="008E4ECC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дминистрации</w:t>
      </w:r>
      <w:r w:rsidRPr="008E4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8" w:history="1">
        <w:r w:rsidRPr="008E4E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E4EC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E4E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konzavodchane</w:t>
        </w:r>
        <w:proofErr w:type="spellEnd"/>
        <w:r w:rsidRPr="008E4EC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E4E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E4ECC" w:rsidRPr="008E4ECC" w:rsidRDefault="008E4ECC" w:rsidP="008E4ECC">
      <w:pPr>
        <w:snapToGrid w:val="0"/>
        <w:ind w:right="-57" w:firstLine="709"/>
        <w:jc w:val="both"/>
        <w:rPr>
          <w:lang w:val="ru-RU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 услуги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</w:p>
    <w:p w:rsidR="008E4ECC" w:rsidRPr="00A87EA7" w:rsidRDefault="008E4ECC" w:rsidP="008E4ECC">
      <w:pPr>
        <w:snapToGrid w:val="0"/>
        <w:ind w:right="-57" w:firstLine="709"/>
        <w:jc w:val="both"/>
        <w:rPr>
          <w:rFonts w:eastAsia="Times New Roman"/>
        </w:rPr>
      </w:pPr>
      <w:r w:rsidRPr="00A87EA7">
        <w:rPr>
          <w:lang w:val="ru-RU"/>
        </w:rPr>
        <w:t>2.15.</w:t>
      </w:r>
      <w:r w:rsidRPr="00A87EA7">
        <w:rPr>
          <w:rFonts w:eastAsia="Times New Roman"/>
          <w:lang w:val="ru-RU"/>
        </w:rPr>
        <w:t xml:space="preserve"> </w:t>
      </w:r>
      <w:r w:rsidRPr="00A87EA7">
        <w:t>Показателями</w:t>
      </w:r>
      <w:r w:rsidRPr="00A87EA7">
        <w:rPr>
          <w:rFonts w:eastAsia="Times New Roman"/>
        </w:rPr>
        <w:t xml:space="preserve"> </w:t>
      </w:r>
      <w:r w:rsidRPr="00A87EA7">
        <w:t>оценки</w:t>
      </w:r>
      <w:r w:rsidRPr="00A87EA7">
        <w:rPr>
          <w:rFonts w:eastAsia="Times New Roman"/>
        </w:rPr>
        <w:t xml:space="preserve"> </w:t>
      </w:r>
      <w:r w:rsidRPr="00A87EA7">
        <w:t>качества</w:t>
      </w:r>
      <w:r w:rsidRPr="00A87EA7">
        <w:rPr>
          <w:rFonts w:eastAsia="Times New Roman"/>
        </w:rPr>
        <w:t xml:space="preserve"> </w:t>
      </w:r>
      <w:r w:rsidRPr="00A87EA7">
        <w:t>предоставления</w:t>
      </w:r>
      <w:r w:rsidRPr="00A87EA7">
        <w:rPr>
          <w:rFonts w:eastAsia="Times New Roman"/>
        </w:rPr>
        <w:t xml:space="preserve"> </w:t>
      </w:r>
      <w:r w:rsidRPr="00A87EA7">
        <w:t>муниципальной</w:t>
      </w:r>
      <w:r w:rsidRPr="00A87EA7">
        <w:rPr>
          <w:rFonts w:eastAsia="Times New Roman"/>
        </w:rPr>
        <w:t xml:space="preserve"> </w:t>
      </w:r>
      <w:r w:rsidRPr="00A87EA7">
        <w:t>услуги</w:t>
      </w:r>
      <w:r w:rsidRPr="00A87EA7">
        <w:rPr>
          <w:rFonts w:eastAsia="Times New Roman"/>
        </w:rPr>
        <w:t xml:space="preserve"> </w:t>
      </w:r>
      <w:r w:rsidRPr="00A87EA7">
        <w:t>являются:</w:t>
      </w:r>
      <w:r w:rsidRPr="00A87EA7">
        <w:rPr>
          <w:rFonts w:eastAsia="Times New Roman"/>
        </w:rPr>
        <w:t xml:space="preserve"> 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rFonts w:eastAsia="Times New Roman"/>
        </w:rPr>
      </w:pPr>
      <w:r w:rsidRPr="00A87EA7">
        <w:t>1)</w:t>
      </w:r>
      <w:r w:rsidRPr="00A87EA7">
        <w:rPr>
          <w:rFonts w:eastAsia="Times New Roman"/>
        </w:rPr>
        <w:t xml:space="preserve"> </w:t>
      </w:r>
      <w:r w:rsidRPr="00A87EA7">
        <w:t>соблюдение</w:t>
      </w:r>
      <w:r w:rsidRPr="00A87EA7">
        <w:rPr>
          <w:rFonts w:eastAsia="Times New Roman"/>
        </w:rPr>
        <w:t xml:space="preserve"> </w:t>
      </w:r>
      <w:r w:rsidRPr="00A87EA7">
        <w:t>срока</w:t>
      </w:r>
      <w:r w:rsidRPr="00A87EA7">
        <w:rPr>
          <w:rFonts w:eastAsia="Times New Roman"/>
        </w:rPr>
        <w:t xml:space="preserve"> </w:t>
      </w:r>
      <w:r w:rsidRPr="00A87EA7">
        <w:t>предоставления</w:t>
      </w:r>
      <w:r w:rsidRPr="00A87EA7">
        <w:rPr>
          <w:rFonts w:eastAsia="Times New Roman"/>
        </w:rPr>
        <w:t xml:space="preserve"> </w:t>
      </w:r>
      <w:r w:rsidRPr="00A87EA7">
        <w:t>муниципальной</w:t>
      </w:r>
      <w:r w:rsidRPr="00A87EA7">
        <w:rPr>
          <w:rFonts w:eastAsia="Times New Roman"/>
        </w:rPr>
        <w:t xml:space="preserve"> </w:t>
      </w:r>
      <w:r w:rsidRPr="00A87EA7">
        <w:t>услуги;</w:t>
      </w:r>
      <w:r w:rsidRPr="00A87EA7">
        <w:rPr>
          <w:rFonts w:eastAsia="Times New Roman"/>
        </w:rPr>
        <w:t xml:space="preserve"> 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rFonts w:eastAsia="Times New Roman"/>
        </w:rPr>
      </w:pPr>
      <w:r w:rsidRPr="00A87EA7">
        <w:t>2)</w:t>
      </w:r>
      <w:r w:rsidRPr="00A87EA7">
        <w:rPr>
          <w:rFonts w:eastAsia="Times New Roman"/>
        </w:rPr>
        <w:t xml:space="preserve"> </w:t>
      </w:r>
      <w:r w:rsidRPr="00A87EA7">
        <w:t>соблюдение</w:t>
      </w:r>
      <w:r w:rsidRPr="00A87EA7">
        <w:rPr>
          <w:rFonts w:eastAsia="Times New Roman"/>
        </w:rPr>
        <w:t xml:space="preserve"> </w:t>
      </w:r>
      <w:r w:rsidRPr="00A87EA7">
        <w:t>сроков</w:t>
      </w:r>
      <w:r w:rsidRPr="00A87EA7">
        <w:rPr>
          <w:rFonts w:eastAsia="Times New Roman"/>
        </w:rPr>
        <w:t xml:space="preserve"> </w:t>
      </w:r>
      <w:r w:rsidRPr="00A87EA7">
        <w:t>ожидания</w:t>
      </w:r>
      <w:r w:rsidRPr="00A87EA7">
        <w:rPr>
          <w:rFonts w:eastAsia="Times New Roman"/>
        </w:rPr>
        <w:t xml:space="preserve"> </w:t>
      </w: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очереди</w:t>
      </w:r>
      <w:r w:rsidRPr="00A87EA7">
        <w:rPr>
          <w:rFonts w:eastAsia="Times New Roman"/>
        </w:rPr>
        <w:t xml:space="preserve"> </w:t>
      </w:r>
      <w:r w:rsidRPr="00A87EA7">
        <w:t>при</w:t>
      </w:r>
      <w:r w:rsidRPr="00A87EA7">
        <w:rPr>
          <w:rFonts w:eastAsia="Times New Roman"/>
        </w:rPr>
        <w:t xml:space="preserve"> </w:t>
      </w:r>
      <w:r w:rsidRPr="00A87EA7">
        <w:t>предоставлении</w:t>
      </w:r>
      <w:r w:rsidRPr="00A87EA7">
        <w:rPr>
          <w:rFonts w:eastAsia="Times New Roman"/>
        </w:rPr>
        <w:t xml:space="preserve"> </w:t>
      </w:r>
      <w:r w:rsidRPr="00A87EA7">
        <w:t>муниципальной</w:t>
      </w:r>
      <w:r w:rsidRPr="00A87EA7">
        <w:rPr>
          <w:rFonts w:eastAsia="Times New Roman"/>
        </w:rPr>
        <w:t xml:space="preserve"> </w:t>
      </w:r>
      <w:r w:rsidRPr="00A87EA7">
        <w:t>услуги;</w:t>
      </w:r>
      <w:r w:rsidRPr="00A87EA7">
        <w:rPr>
          <w:rFonts w:eastAsia="Times New Roman"/>
        </w:rPr>
        <w:t xml:space="preserve"> 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  <w:r w:rsidRPr="00A87EA7">
        <w:t>3)</w:t>
      </w:r>
      <w:r w:rsidRPr="00A87EA7">
        <w:rPr>
          <w:rFonts w:eastAsia="Times New Roman"/>
        </w:rPr>
        <w:t xml:space="preserve"> </w:t>
      </w:r>
      <w:r w:rsidRPr="00A87EA7">
        <w:t>отсутствие</w:t>
      </w:r>
      <w:r w:rsidRPr="00A87EA7">
        <w:rPr>
          <w:rFonts w:eastAsia="Times New Roman"/>
        </w:rPr>
        <w:t xml:space="preserve"> </w:t>
      </w:r>
      <w:r w:rsidRPr="00A87EA7">
        <w:t>поданных</w:t>
      </w:r>
      <w:r w:rsidRPr="00A87EA7">
        <w:rPr>
          <w:rFonts w:eastAsia="Times New Roman"/>
        </w:rPr>
        <w:t xml:space="preserve"> </w:t>
      </w: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установленном</w:t>
      </w:r>
      <w:r w:rsidRPr="00A87EA7">
        <w:rPr>
          <w:rFonts w:eastAsia="Times New Roman"/>
        </w:rPr>
        <w:t xml:space="preserve"> </w:t>
      </w:r>
      <w:r w:rsidRPr="00A87EA7">
        <w:t>порядке</w:t>
      </w:r>
      <w:r w:rsidRPr="00A87EA7">
        <w:rPr>
          <w:rFonts w:eastAsia="Times New Roman"/>
        </w:rPr>
        <w:t xml:space="preserve"> </w:t>
      </w:r>
      <w:r w:rsidRPr="00A87EA7">
        <w:t>жалоб</w:t>
      </w:r>
      <w:r w:rsidRPr="00A87EA7">
        <w:rPr>
          <w:rFonts w:eastAsia="Times New Roman"/>
        </w:rPr>
        <w:t xml:space="preserve"> </w:t>
      </w:r>
      <w:r w:rsidRPr="00A87EA7">
        <w:t>на</w:t>
      </w:r>
      <w:r w:rsidRPr="00A87EA7">
        <w:rPr>
          <w:rFonts w:eastAsia="Times New Roman"/>
        </w:rPr>
        <w:t xml:space="preserve"> </w:t>
      </w:r>
      <w:r w:rsidRPr="00A87EA7">
        <w:t>решения</w:t>
      </w:r>
      <w:r w:rsidRPr="00A87EA7">
        <w:rPr>
          <w:rFonts w:eastAsia="Times New Roman"/>
        </w:rPr>
        <w:t xml:space="preserve"> </w:t>
      </w:r>
      <w:r w:rsidRPr="00A87EA7">
        <w:t>или</w:t>
      </w:r>
      <w:r w:rsidRPr="00A87EA7">
        <w:rPr>
          <w:rFonts w:eastAsia="Times New Roman"/>
        </w:rPr>
        <w:t xml:space="preserve"> </w:t>
      </w:r>
      <w:r w:rsidRPr="00A87EA7">
        <w:t>действия</w:t>
      </w:r>
      <w:r w:rsidRPr="00A87EA7">
        <w:rPr>
          <w:rFonts w:eastAsia="Times New Roman"/>
        </w:rPr>
        <w:t xml:space="preserve"> </w:t>
      </w:r>
      <w:r w:rsidRPr="00A87EA7">
        <w:t>(бездействие),</w:t>
      </w:r>
      <w:r w:rsidRPr="00A87EA7">
        <w:rPr>
          <w:rFonts w:eastAsia="Times New Roman"/>
        </w:rPr>
        <w:t xml:space="preserve"> </w:t>
      </w:r>
      <w:r w:rsidRPr="00A87EA7">
        <w:t>принятые</w:t>
      </w:r>
      <w:r w:rsidRPr="00A87EA7">
        <w:rPr>
          <w:rFonts w:eastAsia="Times New Roman"/>
        </w:rPr>
        <w:t xml:space="preserve"> </w:t>
      </w:r>
      <w:r w:rsidRPr="00A87EA7">
        <w:t>или</w:t>
      </w:r>
      <w:r w:rsidRPr="00A87EA7">
        <w:rPr>
          <w:rFonts w:eastAsia="Times New Roman"/>
        </w:rPr>
        <w:t xml:space="preserve"> </w:t>
      </w:r>
      <w:r w:rsidRPr="00A87EA7">
        <w:t>осуществленные</w:t>
      </w:r>
      <w:r w:rsidRPr="00A87EA7">
        <w:rPr>
          <w:rFonts w:eastAsia="Times New Roman"/>
        </w:rPr>
        <w:t xml:space="preserve"> </w:t>
      </w:r>
      <w:r w:rsidRPr="00A87EA7">
        <w:t>при</w:t>
      </w:r>
      <w:r w:rsidRPr="00A87EA7">
        <w:rPr>
          <w:rFonts w:eastAsia="Times New Roman"/>
        </w:rPr>
        <w:t xml:space="preserve"> </w:t>
      </w:r>
      <w:r w:rsidRPr="00A87EA7">
        <w:t>предоставлении</w:t>
      </w:r>
      <w:r w:rsidRPr="00A87EA7">
        <w:rPr>
          <w:rFonts w:eastAsia="Times New Roman"/>
        </w:rPr>
        <w:t xml:space="preserve"> </w:t>
      </w:r>
      <w:r w:rsidRPr="00A87EA7">
        <w:t>муниципальной</w:t>
      </w:r>
      <w:r w:rsidRPr="00A87EA7">
        <w:rPr>
          <w:rFonts w:eastAsia="Times New Roman"/>
        </w:rPr>
        <w:t xml:space="preserve"> </w:t>
      </w:r>
      <w:r w:rsidRPr="00A87EA7">
        <w:t>услуги</w:t>
      </w:r>
      <w:r w:rsidRPr="00A87EA7">
        <w:rPr>
          <w:lang w:val="ru-RU"/>
        </w:rPr>
        <w:t>;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  <w:r w:rsidRPr="00A87EA7">
        <w:rPr>
          <w:lang w:val="ru-RU"/>
        </w:rPr>
        <w:t xml:space="preserve">4) </w:t>
      </w:r>
      <w:r w:rsidRPr="00A87EA7">
        <w:t xml:space="preserve">удобство и доступность получения гражданином информации о порядке предоставления </w:t>
      </w:r>
      <w:r w:rsidRPr="00A87EA7">
        <w:rPr>
          <w:lang w:val="ru-RU"/>
        </w:rPr>
        <w:t>муниципальной</w:t>
      </w:r>
      <w:r w:rsidRPr="00A87EA7">
        <w:t xml:space="preserve"> услуги</w:t>
      </w:r>
      <w:r w:rsidRPr="00A87EA7">
        <w:rPr>
          <w:lang w:val="ru-RU"/>
        </w:rPr>
        <w:t>.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0"/>
      <w:bookmarkEnd w:id="3"/>
      <w:r w:rsidRPr="00A87EA7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Предоставление государственной услуги</w:t>
      </w:r>
    </w:p>
    <w:p w:rsidR="008E4ECC" w:rsidRPr="00A87EA7" w:rsidRDefault="008E4ECC" w:rsidP="008E4ECC">
      <w:pPr>
        <w:ind w:firstLine="709"/>
        <w:jc w:val="both"/>
        <w:rPr>
          <w:lang w:val="ru-RU" w:eastAsia="hi-IN" w:bidi="hi-IN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  <w:r w:rsidRPr="00A87EA7">
        <w:rPr>
          <w:lang w:val="ru-RU"/>
        </w:rPr>
        <w:t>1)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прием</w:t>
      </w:r>
      <w:r w:rsidRPr="00A87EA7">
        <w:rPr>
          <w:rFonts w:eastAsia="Times New Roman"/>
          <w:lang w:val="ru-RU"/>
        </w:rPr>
        <w:t xml:space="preserve"> заявления </w:t>
      </w:r>
      <w:r w:rsidRPr="00A87EA7">
        <w:rPr>
          <w:lang w:val="ru-RU"/>
        </w:rPr>
        <w:t>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представленных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документов;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  <w:r w:rsidRPr="00A87EA7">
        <w:rPr>
          <w:lang w:val="ru-RU"/>
        </w:rPr>
        <w:t>2)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рассмотрение заявления 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представленных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документов;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  <w:r w:rsidRPr="00A87EA7">
        <w:rPr>
          <w:lang w:val="ru-RU"/>
        </w:rPr>
        <w:t>3)</w:t>
      </w:r>
      <w:r w:rsidRPr="00A87EA7">
        <w:rPr>
          <w:rFonts w:eastAsia="Times New Roman"/>
          <w:lang w:val="ru-RU"/>
        </w:rPr>
        <w:t xml:space="preserve"> проведение публичных слушаний и подготовка </w:t>
      </w:r>
      <w:r w:rsidRPr="00A87EA7">
        <w:rPr>
          <w:lang w:val="ru-RU"/>
        </w:rPr>
        <w:t xml:space="preserve">постановления администрации </w:t>
      </w:r>
      <w:r>
        <w:rPr>
          <w:lang w:val="ru-RU"/>
        </w:rPr>
        <w:t>Буденн</w:t>
      </w:r>
      <w:r w:rsidRPr="00A87EA7">
        <w:rPr>
          <w:lang w:val="ru-RU"/>
        </w:rPr>
        <w:t>овского сельского поселения о предоставлении разрешения на условно разрешенный вид использования земельного участка.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  <w:r w:rsidRPr="00A87EA7">
        <w:rPr>
          <w:lang w:val="ru-RU"/>
        </w:rPr>
        <w:t>Прием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заявления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представленных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документов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rFonts w:eastAsia="Times New Roman"/>
          <w:lang w:val="ru-RU"/>
        </w:rPr>
      </w:pPr>
    </w:p>
    <w:p w:rsidR="008E4ECC" w:rsidRPr="00A87EA7" w:rsidRDefault="008E4ECC" w:rsidP="008E4ECC">
      <w:pPr>
        <w:snapToGrid w:val="0"/>
        <w:ind w:right="-57" w:firstLine="709"/>
        <w:jc w:val="both"/>
        <w:rPr>
          <w:rFonts w:eastAsia="Times New Roman CYR"/>
          <w:lang w:val="ru-RU"/>
        </w:rPr>
      </w:pPr>
      <w:r w:rsidRPr="00A87EA7">
        <w:rPr>
          <w:rFonts w:eastAsia="Times New Roman CYR"/>
          <w:lang w:val="ru-RU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  <w:r w:rsidRPr="00A87EA7">
        <w:rPr>
          <w:rFonts w:eastAsia="Times New Roman CYR"/>
          <w:lang w:val="ru-RU"/>
        </w:rPr>
        <w:t xml:space="preserve">3.3. </w:t>
      </w:r>
      <w:r w:rsidRPr="00A87EA7">
        <w:rPr>
          <w:lang w:val="ru-RU"/>
        </w:rPr>
        <w:t>Ответственный исполнитель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проверяет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наличие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всех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необходимых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документов.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Общее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время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осуществления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процедуры</w:t>
      </w:r>
      <w:r w:rsidRPr="00A87EA7">
        <w:rPr>
          <w:rFonts w:eastAsia="Times New Roman"/>
          <w:lang w:val="ru-RU"/>
        </w:rPr>
        <w:t xml:space="preserve"> - </w:t>
      </w:r>
      <w:r w:rsidRPr="00A87EA7">
        <w:rPr>
          <w:lang w:val="ru-RU"/>
        </w:rPr>
        <w:t>не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более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15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минут.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  <w:r w:rsidRPr="00A87EA7">
        <w:rPr>
          <w:lang w:val="ru-RU"/>
        </w:rPr>
        <w:t>Рассмотрение заявления 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представленных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документов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</w:p>
    <w:p w:rsidR="008E4ECC" w:rsidRPr="00A87EA7" w:rsidRDefault="008E4ECC" w:rsidP="008E4ECC">
      <w:pPr>
        <w:ind w:firstLine="709"/>
        <w:jc w:val="both"/>
        <w:rPr>
          <w:rFonts w:eastAsia="Times New Roman"/>
        </w:rPr>
      </w:pPr>
      <w:r w:rsidRPr="00A87EA7">
        <w:rPr>
          <w:lang w:val="ru-RU"/>
        </w:rPr>
        <w:t>3.4.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Ответственный исполнитель</w:t>
      </w:r>
      <w:r w:rsidRPr="00A87EA7">
        <w:rPr>
          <w:rFonts w:eastAsia="Times New Roman"/>
          <w:lang w:val="ru-RU"/>
        </w:rPr>
        <w:t xml:space="preserve"> </w:t>
      </w:r>
      <w:r w:rsidRPr="00A87EA7">
        <w:t>осуществляет</w:t>
      </w:r>
      <w:r w:rsidRPr="00A87EA7">
        <w:rPr>
          <w:rFonts w:eastAsia="Times New Roman"/>
        </w:rPr>
        <w:t xml:space="preserve"> </w:t>
      </w:r>
      <w:r w:rsidRPr="00A87EA7">
        <w:t>проверку</w:t>
      </w:r>
      <w:r w:rsidRPr="00A87EA7">
        <w:rPr>
          <w:rFonts w:eastAsia="Times New Roman"/>
        </w:rPr>
        <w:t xml:space="preserve"> </w:t>
      </w:r>
      <w:r w:rsidRPr="00A87EA7">
        <w:t>представленных</w:t>
      </w:r>
      <w:r w:rsidRPr="00A87EA7">
        <w:rPr>
          <w:rFonts w:eastAsia="Times New Roman"/>
        </w:rPr>
        <w:t xml:space="preserve"> </w:t>
      </w:r>
      <w:r w:rsidRPr="00A87EA7">
        <w:t>документов:</w:t>
      </w:r>
      <w:r w:rsidRPr="00A87EA7">
        <w:rPr>
          <w:rFonts w:eastAsia="Times New Roman"/>
        </w:rPr>
        <w:t xml:space="preserve"> </w:t>
      </w:r>
    </w:p>
    <w:p w:rsidR="008E4ECC" w:rsidRPr="00A87EA7" w:rsidRDefault="008E4ECC" w:rsidP="008E4ECC">
      <w:pPr>
        <w:ind w:firstLine="709"/>
        <w:jc w:val="both"/>
      </w:pPr>
      <w:r w:rsidRPr="00A87EA7">
        <w:rPr>
          <w:rFonts w:eastAsia="Times New Roman"/>
          <w:lang w:val="ru-RU"/>
        </w:rPr>
        <w:t xml:space="preserve">- </w:t>
      </w:r>
      <w:r w:rsidRPr="00A87EA7">
        <w:t>на</w:t>
      </w:r>
      <w:r w:rsidRPr="00A87EA7">
        <w:rPr>
          <w:rFonts w:eastAsia="Times New Roman"/>
        </w:rPr>
        <w:t xml:space="preserve"> </w:t>
      </w:r>
      <w:r w:rsidRPr="00A87EA7">
        <w:t>наличие</w:t>
      </w:r>
      <w:r w:rsidRPr="00A87EA7">
        <w:rPr>
          <w:rFonts w:eastAsia="Times New Roman"/>
        </w:rPr>
        <w:t xml:space="preserve"> </w:t>
      </w:r>
      <w:r w:rsidRPr="00A87EA7">
        <w:t>необходимых</w:t>
      </w:r>
      <w:r w:rsidRPr="00A87EA7">
        <w:rPr>
          <w:rFonts w:eastAsia="Times New Roman"/>
        </w:rPr>
        <w:t xml:space="preserve"> </w:t>
      </w:r>
      <w:r w:rsidRPr="00A87EA7">
        <w:t>документов</w:t>
      </w:r>
      <w:r w:rsidRPr="00A87EA7">
        <w:rPr>
          <w:lang w:val="ru-RU"/>
        </w:rPr>
        <w:t xml:space="preserve"> </w:t>
      </w:r>
      <w:proofErr w:type="gramStart"/>
      <w:r w:rsidRPr="00A87EA7">
        <w:t>согласно</w:t>
      </w:r>
      <w:r w:rsidRPr="00A87EA7">
        <w:rPr>
          <w:lang w:val="ru-RU"/>
        </w:rPr>
        <w:t xml:space="preserve"> пункта</w:t>
      </w:r>
      <w:proofErr w:type="gramEnd"/>
      <w:r w:rsidRPr="00A87EA7">
        <w:rPr>
          <w:lang w:val="ru-RU"/>
        </w:rPr>
        <w:t xml:space="preserve"> 2.7. настоящего Регламента</w:t>
      </w:r>
      <w:r w:rsidRPr="00A87EA7">
        <w:t>;</w:t>
      </w:r>
    </w:p>
    <w:p w:rsidR="008E4ECC" w:rsidRPr="00A87EA7" w:rsidRDefault="008E4ECC" w:rsidP="008E4ECC">
      <w:pPr>
        <w:ind w:firstLine="709"/>
        <w:jc w:val="both"/>
        <w:rPr>
          <w:lang w:val="ru-RU"/>
        </w:rPr>
      </w:pPr>
      <w:r w:rsidRPr="00A87EA7">
        <w:rPr>
          <w:rFonts w:eastAsia="Times New Roman"/>
          <w:lang w:val="ru-RU"/>
        </w:rPr>
        <w:t xml:space="preserve">- </w:t>
      </w:r>
      <w:r w:rsidRPr="00A87EA7">
        <w:t>на</w:t>
      </w:r>
      <w:r w:rsidRPr="00A87EA7">
        <w:rPr>
          <w:rFonts w:eastAsia="Times New Roman"/>
        </w:rPr>
        <w:t xml:space="preserve"> </w:t>
      </w:r>
      <w:r w:rsidRPr="00A87EA7">
        <w:t>соответствие</w:t>
      </w:r>
      <w:r w:rsidRPr="00A87EA7">
        <w:rPr>
          <w:rFonts w:eastAsia="Times New Roman"/>
        </w:rPr>
        <w:t xml:space="preserve"> </w:t>
      </w:r>
      <w:r w:rsidRPr="00A87EA7">
        <w:t>приложенных</w:t>
      </w:r>
      <w:r w:rsidRPr="00A87EA7">
        <w:rPr>
          <w:rFonts w:eastAsia="Times New Roman"/>
        </w:rPr>
        <w:t xml:space="preserve"> </w:t>
      </w:r>
      <w:r w:rsidRPr="00A87EA7">
        <w:t>к</w:t>
      </w:r>
      <w:r w:rsidRPr="00A87EA7">
        <w:rPr>
          <w:rFonts w:eastAsia="Times New Roman"/>
        </w:rPr>
        <w:t xml:space="preserve"> </w:t>
      </w:r>
      <w:r w:rsidRPr="00A87EA7">
        <w:t>заявлению</w:t>
      </w:r>
      <w:r w:rsidRPr="00A87EA7">
        <w:rPr>
          <w:rFonts w:eastAsia="Times New Roman"/>
        </w:rPr>
        <w:t xml:space="preserve"> </w:t>
      </w:r>
      <w:r w:rsidRPr="00A87EA7">
        <w:t>документов</w:t>
      </w:r>
      <w:r w:rsidRPr="00A87EA7">
        <w:rPr>
          <w:rFonts w:eastAsia="Times New Roman"/>
        </w:rPr>
        <w:t xml:space="preserve"> </w:t>
      </w:r>
      <w:r w:rsidRPr="00A87EA7">
        <w:rPr>
          <w:lang w:val="ru-RU"/>
        </w:rPr>
        <w:t>действующему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законодательству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Российской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Федерации.</w:t>
      </w:r>
    </w:p>
    <w:p w:rsidR="008E4ECC" w:rsidRPr="00A87EA7" w:rsidRDefault="008E4ECC" w:rsidP="008E4ECC">
      <w:pPr>
        <w:ind w:firstLine="709"/>
        <w:jc w:val="both"/>
        <w:rPr>
          <w:lang w:val="ru-RU"/>
        </w:rPr>
      </w:pPr>
      <w:r w:rsidRPr="00A87EA7">
        <w:rPr>
          <w:lang w:val="ru-RU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8E4ECC" w:rsidRPr="00A87EA7" w:rsidRDefault="008E4ECC" w:rsidP="008E4ECC">
      <w:pPr>
        <w:ind w:firstLine="709"/>
        <w:jc w:val="both"/>
        <w:rPr>
          <w:rFonts w:eastAsia="Times New Roman"/>
        </w:rPr>
      </w:pPr>
      <w:r w:rsidRPr="00A87EA7">
        <w:rPr>
          <w:lang w:val="ru-RU"/>
        </w:rPr>
        <w:t xml:space="preserve">3.6. </w:t>
      </w:r>
      <w:proofErr w:type="gramStart"/>
      <w:r w:rsidRPr="00A87EA7">
        <w:rPr>
          <w:rFonts w:eastAsia="Times New Roman"/>
          <w:lang w:val="ru-RU"/>
        </w:rPr>
        <w:t>В случае отказа</w:t>
      </w:r>
      <w:r w:rsidRPr="00A87EA7">
        <w:rPr>
          <w:rFonts w:eastAsia="Times New Roman"/>
        </w:rPr>
        <w:t xml:space="preserve"> </w:t>
      </w: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предоставлении</w:t>
      </w:r>
      <w:r w:rsidRPr="00A87EA7">
        <w:rPr>
          <w:rFonts w:eastAsia="Times New Roman"/>
        </w:rPr>
        <w:t xml:space="preserve"> </w:t>
      </w:r>
      <w:r w:rsidRPr="00A87EA7">
        <w:rPr>
          <w:rFonts w:eastAsia="Times New Roman"/>
          <w:lang w:val="ru-RU"/>
        </w:rPr>
        <w:t xml:space="preserve">муниципальной </w:t>
      </w:r>
      <w:r w:rsidRPr="00A87EA7">
        <w:rPr>
          <w:lang w:val="ru-RU"/>
        </w:rPr>
        <w:t>у</w:t>
      </w:r>
      <w:r w:rsidRPr="00A87EA7">
        <w:t>слуги</w:t>
      </w:r>
      <w:r w:rsidRPr="00A87EA7">
        <w:rPr>
          <w:lang w:val="ru-RU"/>
        </w:rPr>
        <w:t xml:space="preserve"> ответственные исполнитель готовит письменное уведомление об отказе в предоставлении муниципальной услуги, которое подписывается </w:t>
      </w:r>
      <w:r>
        <w:rPr>
          <w:lang w:val="ru-RU"/>
        </w:rPr>
        <w:t>главой Буденновского сельского поселения</w:t>
      </w:r>
      <w:r w:rsidRPr="00A87EA7">
        <w:rPr>
          <w:lang w:val="ru-RU"/>
        </w:rPr>
        <w:t xml:space="preserve">, </w:t>
      </w:r>
      <w:r w:rsidRPr="00A87EA7">
        <w:t>содержа</w:t>
      </w:r>
      <w:proofErr w:type="spellStart"/>
      <w:r w:rsidRPr="00A87EA7">
        <w:rPr>
          <w:lang w:val="ru-RU"/>
        </w:rPr>
        <w:t>щее</w:t>
      </w:r>
      <w:proofErr w:type="spellEnd"/>
      <w:r w:rsidRPr="00A87EA7">
        <w:rPr>
          <w:rFonts w:eastAsia="Times New Roman"/>
        </w:rPr>
        <w:t xml:space="preserve"> </w:t>
      </w:r>
      <w:r w:rsidRPr="00A87EA7">
        <w:t>основания</w:t>
      </w:r>
      <w:r w:rsidRPr="00A87EA7">
        <w:rPr>
          <w:rFonts w:eastAsia="Times New Roman"/>
        </w:rPr>
        <w:t xml:space="preserve"> </w:t>
      </w:r>
      <w:r w:rsidRPr="00A87EA7">
        <w:t>отказа</w:t>
      </w:r>
      <w:r w:rsidRPr="00A87EA7">
        <w:rPr>
          <w:rFonts w:eastAsia="Times New Roman"/>
        </w:rPr>
        <w:t xml:space="preserve"> </w:t>
      </w:r>
      <w:r w:rsidRPr="00A87EA7">
        <w:t>с</w:t>
      </w:r>
      <w:r w:rsidRPr="00A87EA7">
        <w:rPr>
          <w:rFonts w:eastAsia="Times New Roman"/>
        </w:rPr>
        <w:t xml:space="preserve"> </w:t>
      </w:r>
      <w:r w:rsidRPr="00A87EA7">
        <w:t>указанием</w:t>
      </w:r>
      <w:r w:rsidRPr="00A87EA7">
        <w:rPr>
          <w:rFonts w:eastAsia="Times New Roman"/>
        </w:rPr>
        <w:t xml:space="preserve"> </w:t>
      </w:r>
      <w:r w:rsidRPr="00A87EA7">
        <w:t>возможностей</w:t>
      </w:r>
      <w:r w:rsidRPr="00A87EA7">
        <w:rPr>
          <w:rFonts w:eastAsia="Times New Roman"/>
        </w:rPr>
        <w:t xml:space="preserve"> </w:t>
      </w:r>
      <w:r w:rsidRPr="00A87EA7">
        <w:t>их</w:t>
      </w:r>
      <w:r w:rsidRPr="00A87EA7">
        <w:rPr>
          <w:rFonts w:eastAsia="Times New Roman"/>
        </w:rPr>
        <w:t xml:space="preserve"> </w:t>
      </w:r>
      <w:r w:rsidRPr="00A87EA7">
        <w:t>устранения</w:t>
      </w:r>
      <w:r w:rsidRPr="00A87EA7">
        <w:rPr>
          <w:lang w:val="ru-RU"/>
        </w:rPr>
        <w:t>, или с информированием о возможности повторного предоставления заявления с приложением необходимого комплекта документов.</w:t>
      </w:r>
      <w:proofErr w:type="gramEnd"/>
      <w:r w:rsidRPr="00A87EA7">
        <w:rPr>
          <w:lang w:val="ru-RU"/>
        </w:rPr>
        <w:t xml:space="preserve">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  <w:r w:rsidRPr="00A87EA7">
        <w:rPr>
          <w:rFonts w:eastAsia="Times New Roman"/>
        </w:rPr>
        <w:t xml:space="preserve"> </w:t>
      </w:r>
    </w:p>
    <w:p w:rsidR="008E4ECC" w:rsidRPr="00A87EA7" w:rsidRDefault="008E4ECC" w:rsidP="008E4ECC">
      <w:pPr>
        <w:ind w:firstLine="709"/>
        <w:jc w:val="both"/>
      </w:pPr>
      <w:r w:rsidRPr="00A87EA7">
        <w:rPr>
          <w:lang w:val="ru-RU"/>
        </w:rPr>
        <w:t>Отказ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в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предоставлении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муниципальной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услуги</w:t>
      </w:r>
      <w:r w:rsidRPr="00A87EA7">
        <w:rPr>
          <w:rFonts w:eastAsia="Times New Roman"/>
        </w:rPr>
        <w:t xml:space="preserve"> </w:t>
      </w:r>
      <w:r w:rsidRPr="00A87EA7">
        <w:t>может</w:t>
      </w:r>
      <w:r w:rsidRPr="00A87EA7">
        <w:rPr>
          <w:rFonts w:eastAsia="Times New Roman"/>
        </w:rPr>
        <w:t xml:space="preserve"> </w:t>
      </w:r>
      <w:r w:rsidRPr="00A87EA7">
        <w:t>быть</w:t>
      </w:r>
      <w:r w:rsidRPr="00A87EA7">
        <w:rPr>
          <w:rFonts w:eastAsia="Times New Roman"/>
        </w:rPr>
        <w:t xml:space="preserve"> </w:t>
      </w:r>
      <w:r w:rsidRPr="00A87EA7">
        <w:t>обжалован</w:t>
      </w:r>
      <w:r w:rsidRPr="00A87EA7">
        <w:rPr>
          <w:rFonts w:eastAsia="Times New Roman"/>
        </w:rPr>
        <w:t xml:space="preserve"> </w:t>
      </w:r>
      <w:proofErr w:type="spellStart"/>
      <w:r w:rsidRPr="00A87EA7">
        <w:rPr>
          <w:lang w:val="ru-RU"/>
        </w:rPr>
        <w:t>з</w:t>
      </w:r>
      <w:proofErr w:type="spellEnd"/>
      <w:r w:rsidRPr="00A87EA7">
        <w:t>аявителем</w:t>
      </w:r>
      <w:r w:rsidRPr="00A87EA7">
        <w:rPr>
          <w:rFonts w:eastAsia="Times New Roman"/>
        </w:rPr>
        <w:t xml:space="preserve"> </w:t>
      </w: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судебном</w:t>
      </w:r>
      <w:r w:rsidRPr="00A87EA7">
        <w:rPr>
          <w:rFonts w:eastAsia="Times New Roman"/>
        </w:rPr>
        <w:t xml:space="preserve"> </w:t>
      </w:r>
      <w:r w:rsidRPr="00A87EA7">
        <w:t>порядке.</w:t>
      </w:r>
    </w:p>
    <w:p w:rsidR="008E4ECC" w:rsidRPr="00A87EA7" w:rsidRDefault="008E4ECC" w:rsidP="008E4ECC">
      <w:pPr>
        <w:ind w:firstLine="709"/>
        <w:jc w:val="both"/>
        <w:rPr>
          <w:lang w:val="ru-RU"/>
        </w:rPr>
      </w:pPr>
      <w:r w:rsidRPr="00A87EA7">
        <w:rPr>
          <w:lang w:val="ru-RU"/>
        </w:rPr>
        <w:t>3.7.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Рассмотрение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представленных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документов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принятие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решения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по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результатам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их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проверки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осуществляется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в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течение</w:t>
      </w:r>
      <w:r w:rsidRPr="00A87EA7">
        <w:rPr>
          <w:rFonts w:eastAsia="Times New Roman"/>
          <w:lang w:val="ru-RU"/>
        </w:rPr>
        <w:t xml:space="preserve"> 2 </w:t>
      </w:r>
      <w:r w:rsidRPr="00A87EA7">
        <w:rPr>
          <w:lang w:val="ru-RU"/>
        </w:rPr>
        <w:t>рабочих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дней.</w:t>
      </w:r>
    </w:p>
    <w:p w:rsidR="008E4ECC" w:rsidRPr="00A87EA7" w:rsidRDefault="008E4ECC" w:rsidP="008E4ECC">
      <w:pPr>
        <w:ind w:firstLine="709"/>
        <w:jc w:val="both"/>
        <w:rPr>
          <w:lang w:val="ru-RU"/>
        </w:rPr>
      </w:pP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  <w:r w:rsidRPr="00A87EA7">
        <w:rPr>
          <w:rFonts w:eastAsia="Times New Roman"/>
          <w:lang w:val="ru-RU"/>
        </w:rPr>
        <w:lastRenderedPageBreak/>
        <w:t xml:space="preserve">Проведение публичных слушаний и подготовка </w:t>
      </w:r>
      <w:r w:rsidRPr="00A87EA7">
        <w:rPr>
          <w:lang w:val="ru-RU"/>
        </w:rPr>
        <w:t xml:space="preserve">постановления администрации </w:t>
      </w:r>
      <w:r>
        <w:rPr>
          <w:lang w:val="ru-RU"/>
        </w:rPr>
        <w:t>Буденн</w:t>
      </w:r>
      <w:r w:rsidRPr="00A87EA7">
        <w:rPr>
          <w:lang w:val="ru-RU"/>
        </w:rPr>
        <w:t>овского сельского поселения о предоставлении разрешения на условно разрешенный вид использования земельного участка.</w:t>
      </w:r>
    </w:p>
    <w:p w:rsidR="008E4ECC" w:rsidRPr="00A87EA7" w:rsidRDefault="008E4ECC" w:rsidP="008E4ECC">
      <w:pPr>
        <w:snapToGrid w:val="0"/>
        <w:ind w:right="-57" w:firstLine="709"/>
        <w:jc w:val="both"/>
        <w:rPr>
          <w:lang w:val="ru-RU"/>
        </w:rPr>
      </w:pPr>
    </w:p>
    <w:p w:rsidR="008E4ECC" w:rsidRPr="00A87EA7" w:rsidRDefault="008E4ECC" w:rsidP="008E4ECC">
      <w:pPr>
        <w:ind w:firstLine="709"/>
        <w:jc w:val="both"/>
      </w:pPr>
      <w:r w:rsidRPr="00A87EA7">
        <w:rPr>
          <w:lang w:val="ru-RU"/>
        </w:rPr>
        <w:t>3.8.</w:t>
      </w:r>
      <w:r w:rsidRPr="00A87EA7">
        <w:rPr>
          <w:rFonts w:eastAsia="Times New Roman"/>
          <w:lang w:val="ru-RU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услуги. </w:t>
      </w:r>
      <w:r w:rsidRPr="00A87EA7">
        <w:t xml:space="preserve">Вопрос о предоставлении разрешения на условно разрешенный вид использования </w:t>
      </w:r>
      <w:r w:rsidRPr="00A87EA7">
        <w:rPr>
          <w:lang w:val="ru-RU"/>
        </w:rPr>
        <w:t>земельного участка</w:t>
      </w:r>
      <w:r w:rsidRPr="00A87EA7">
        <w:t xml:space="preserve"> </w:t>
      </w:r>
      <w:r w:rsidRPr="00A87EA7">
        <w:rPr>
          <w:lang w:val="ru-RU"/>
        </w:rPr>
        <w:t>или объекта капитального строительства</w:t>
      </w:r>
      <w:r w:rsidRPr="00A87EA7">
        <w:t xml:space="preserve"> подлежит обсуждению на публичных слушаниях.</w:t>
      </w:r>
    </w:p>
    <w:p w:rsidR="008E4ECC" w:rsidRPr="00A87EA7" w:rsidRDefault="008E4ECC" w:rsidP="008E4ECC">
      <w:pPr>
        <w:ind w:firstLine="709"/>
        <w:jc w:val="both"/>
        <w:rPr>
          <w:lang w:val="ru-RU"/>
        </w:rPr>
      </w:pPr>
      <w:r w:rsidRPr="00A87EA7">
        <w:rPr>
          <w:lang w:val="ru-RU"/>
        </w:rPr>
        <w:t xml:space="preserve">3.9. При наличии полного пакета документов ответственный исполнитель  готовит и согласовывает проект постановления администрации </w:t>
      </w:r>
      <w:r>
        <w:rPr>
          <w:lang w:val="ru-RU"/>
        </w:rPr>
        <w:t>Буденн</w:t>
      </w:r>
      <w:r w:rsidRPr="00A87EA7">
        <w:rPr>
          <w:lang w:val="ru-RU"/>
        </w:rPr>
        <w:t xml:space="preserve">овского сельского поселения о назначении публичных слушаний по рассмотрению вопроса предоставления разрешения на условно разрешенный вид использования земельного участка или объекта капитального строительства с указанием даты времени и места проведения публичных слушаний. Постановление подлежит </w:t>
      </w:r>
      <w:r w:rsidRPr="00A87EA7">
        <w:t xml:space="preserve"> размещению на официальном сайте муниципального образования в сети "Интернет</w:t>
      </w:r>
      <w:r w:rsidRPr="00A87EA7">
        <w:rPr>
          <w:lang w:val="ru-RU"/>
        </w:rPr>
        <w:t>»</w:t>
      </w:r>
      <w:r w:rsidRPr="00A87EA7">
        <w:t>.</w:t>
      </w:r>
      <w:r w:rsidRPr="00A87EA7">
        <w:rPr>
          <w:lang w:val="ru-RU"/>
        </w:rPr>
        <w:t xml:space="preserve"> Ответственность за подготовку и проведение публичных слушаний возлагается на Администрацию </w:t>
      </w:r>
      <w:r>
        <w:rPr>
          <w:lang w:val="ru-RU"/>
        </w:rPr>
        <w:t>Буденн</w:t>
      </w:r>
      <w:r w:rsidRPr="00A87EA7">
        <w:rPr>
          <w:lang w:val="ru-RU"/>
        </w:rPr>
        <w:t>овского сельского поселения.</w:t>
      </w:r>
    </w:p>
    <w:p w:rsidR="008E4ECC" w:rsidRPr="00A87EA7" w:rsidRDefault="008E4ECC" w:rsidP="008E4ECC">
      <w:pPr>
        <w:ind w:firstLine="709"/>
        <w:jc w:val="both"/>
      </w:pPr>
      <w:r w:rsidRPr="00A87EA7">
        <w:rPr>
          <w:lang w:val="ru-RU"/>
        </w:rPr>
        <w:t xml:space="preserve">3.10. </w:t>
      </w:r>
      <w:r w:rsidRPr="00A87EA7">
        <w:t>Комиссии по подготовке проекта «Правил землепользования и застройки муниципального образования «</w:t>
      </w:r>
      <w:r>
        <w:rPr>
          <w:lang w:val="ru-RU"/>
        </w:rPr>
        <w:t>Буденн</w:t>
      </w:r>
      <w:r w:rsidRPr="00A87EA7">
        <w:rPr>
          <w:lang w:val="ru-RU"/>
        </w:rPr>
        <w:t>овское сельское поселение</w:t>
      </w:r>
      <w:r w:rsidRPr="00A87EA7">
        <w:t xml:space="preserve">» </w:t>
      </w:r>
      <w:r w:rsidRPr="00A87EA7">
        <w:rPr>
          <w:lang w:val="ru-RU"/>
        </w:rPr>
        <w:t xml:space="preserve">направляет </w:t>
      </w:r>
      <w:r w:rsidRPr="00A87EA7">
        <w:t>сообщения о проведении публичных слушаний по рассмотрению вопроса предоставления разрешения на условно разрешенный вид использования правообладателям земельных участков и объектов капитального строительства, имеющих общие границы с земельным участком</w:t>
      </w:r>
      <w:r w:rsidRPr="00A87EA7">
        <w:rPr>
          <w:lang w:val="ru-RU"/>
        </w:rPr>
        <w:t xml:space="preserve"> или объектом капитального строительства</w:t>
      </w:r>
      <w:r w:rsidRPr="00A87EA7">
        <w:t>, применительно к котором запрашивается данное разрешение</w:t>
      </w:r>
      <w:r w:rsidRPr="00A87EA7">
        <w:rPr>
          <w:lang w:val="ru-RU"/>
        </w:rPr>
        <w:t>. У</w:t>
      </w:r>
      <w:r w:rsidRPr="00A87EA7">
        <w:t xml:space="preserve">казанные сообщения направляются не позднее чем через </w:t>
      </w:r>
      <w:r w:rsidRPr="00A87EA7">
        <w:rPr>
          <w:lang w:val="ru-RU"/>
        </w:rPr>
        <w:t>семь</w:t>
      </w:r>
      <w:r w:rsidRPr="00A87EA7">
        <w:t xml:space="preserve"> дней со дня поступления заявления заинтересованного лица о предоставлении разрешения на условно разрешенный вид использования. Участники публичных слушаний по вопросу о предоставлении разрешения на условно разрешенный вид использования вправе представить в </w:t>
      </w:r>
      <w:r w:rsidRPr="00A87EA7">
        <w:rPr>
          <w:lang w:val="ru-RU"/>
        </w:rPr>
        <w:t>орган предоставления услуги</w:t>
      </w:r>
      <w:r w:rsidRPr="00A87EA7">
        <w:t xml:space="preserve"> свои предложения и замечания, касающиеся указанного вопроса, для включения их в протокол публичных слушаний.</w:t>
      </w:r>
    </w:p>
    <w:p w:rsidR="008E4ECC" w:rsidRPr="00A87EA7" w:rsidRDefault="008E4ECC" w:rsidP="008E4ECC">
      <w:pPr>
        <w:ind w:firstLine="709"/>
        <w:jc w:val="both"/>
      </w:pPr>
      <w:r w:rsidRPr="00A87EA7">
        <w:t>Публичные слушания по вопросу предоставления разрешения на условно разрешенный вид использования</w:t>
      </w:r>
      <w:r w:rsidRPr="00A87EA7">
        <w:rPr>
          <w:lang w:val="ru-RU"/>
        </w:rPr>
        <w:t xml:space="preserve"> земельного участка</w:t>
      </w:r>
      <w:r w:rsidRPr="00A87EA7">
        <w:t xml:space="preserve"> проводятся с участием граждан, проживающих в пределах территориальной зоны, в границах которой расположен земельный участок</w:t>
      </w:r>
      <w:r w:rsidRPr="00A87EA7">
        <w:rPr>
          <w:lang w:val="ru-RU"/>
        </w:rPr>
        <w:t xml:space="preserve"> </w:t>
      </w:r>
      <w:r w:rsidRPr="00A87EA7">
        <w:t xml:space="preserve">применительно к </w:t>
      </w:r>
      <w:r w:rsidRPr="00A87EA7">
        <w:rPr>
          <w:lang w:val="ru-RU"/>
        </w:rPr>
        <w:t>которому</w:t>
      </w:r>
      <w:r w:rsidRPr="00A87EA7">
        <w:t xml:space="preserve"> запрашивается разрешение</w:t>
      </w:r>
      <w:r w:rsidRPr="00A87EA7">
        <w:rPr>
          <w:lang w:val="ru-RU"/>
        </w:rPr>
        <w:t xml:space="preserve">, </w:t>
      </w:r>
      <w:r w:rsidRPr="00A87EA7">
        <w:t>муниципальны</w:t>
      </w:r>
      <w:r w:rsidRPr="00A87EA7">
        <w:rPr>
          <w:lang w:val="ru-RU"/>
        </w:rPr>
        <w:t>ми</w:t>
      </w:r>
      <w:r w:rsidRPr="00A87EA7">
        <w:t xml:space="preserve"> служащи</w:t>
      </w:r>
      <w:r w:rsidRPr="00A87EA7">
        <w:rPr>
          <w:lang w:val="ru-RU"/>
        </w:rPr>
        <w:t>ми</w:t>
      </w:r>
      <w:r w:rsidRPr="00A87EA7">
        <w:t>, структурных подразделений и отраслевых (функциональных) органов администрации</w:t>
      </w:r>
      <w:r w:rsidRPr="00A87EA7">
        <w:rPr>
          <w:lang w:val="ru-RU"/>
        </w:rPr>
        <w:t xml:space="preserve">, </w:t>
      </w:r>
      <w:r w:rsidRPr="00A87EA7">
        <w:t>руководител</w:t>
      </w:r>
      <w:r w:rsidRPr="00A87EA7">
        <w:rPr>
          <w:lang w:val="ru-RU"/>
        </w:rPr>
        <w:t xml:space="preserve">ей </w:t>
      </w:r>
      <w:r w:rsidRPr="00A87EA7">
        <w:t>строительных организаций всех форм собственности</w:t>
      </w:r>
      <w:r w:rsidRPr="00A87EA7">
        <w:rPr>
          <w:lang w:val="ru-RU"/>
        </w:rPr>
        <w:t>,</w:t>
      </w:r>
      <w:r w:rsidRPr="00A87EA7">
        <w:t xml:space="preserve"> инвестор</w:t>
      </w:r>
      <w:proofErr w:type="spellStart"/>
      <w:r w:rsidRPr="00A87EA7">
        <w:rPr>
          <w:lang w:val="ru-RU"/>
        </w:rPr>
        <w:t>ов</w:t>
      </w:r>
      <w:proofErr w:type="spellEnd"/>
      <w:r w:rsidRPr="00A87EA7">
        <w:rPr>
          <w:lang w:val="ru-RU"/>
        </w:rPr>
        <w:t xml:space="preserve">, </w:t>
      </w:r>
      <w:r w:rsidRPr="00A87EA7">
        <w:t>руководител</w:t>
      </w:r>
      <w:r w:rsidRPr="00A87EA7">
        <w:rPr>
          <w:lang w:val="ru-RU"/>
        </w:rPr>
        <w:t>ей</w:t>
      </w:r>
      <w:r w:rsidRPr="00A87EA7">
        <w:t xml:space="preserve"> муниципальных предприятий и учреждений</w:t>
      </w:r>
      <w:r w:rsidRPr="00A87EA7">
        <w:rPr>
          <w:lang w:val="ru-RU"/>
        </w:rPr>
        <w:t xml:space="preserve">, </w:t>
      </w:r>
      <w:r w:rsidRPr="00A87EA7">
        <w:t>представител</w:t>
      </w:r>
      <w:r w:rsidRPr="00A87EA7">
        <w:rPr>
          <w:lang w:val="ru-RU"/>
        </w:rPr>
        <w:t xml:space="preserve">ей </w:t>
      </w:r>
      <w:r w:rsidRPr="00A87EA7">
        <w:t>общественных организаций, органов территориального общественного самоуправления</w:t>
      </w:r>
      <w:r w:rsidRPr="00A87EA7">
        <w:rPr>
          <w:lang w:val="ru-RU"/>
        </w:rPr>
        <w:t xml:space="preserve">, </w:t>
      </w:r>
      <w:r w:rsidRPr="00A87EA7">
        <w:t>представител</w:t>
      </w:r>
      <w:r w:rsidRPr="00A87EA7">
        <w:rPr>
          <w:lang w:val="ru-RU"/>
        </w:rPr>
        <w:t>ей</w:t>
      </w:r>
      <w:r w:rsidRPr="00A87EA7">
        <w:t xml:space="preserve"> средств массовой информации.</w:t>
      </w:r>
    </w:p>
    <w:p w:rsidR="008E4ECC" w:rsidRPr="00A87EA7" w:rsidRDefault="008E4ECC" w:rsidP="008E4ECC">
      <w:pPr>
        <w:ind w:firstLine="709"/>
        <w:jc w:val="both"/>
      </w:pPr>
      <w:r w:rsidRPr="00A87EA7">
        <w:t>В случае, если условно разрешенный вид использования земельного участка</w:t>
      </w:r>
      <w:r w:rsidRPr="00A87EA7">
        <w:rPr>
          <w:lang w:val="ru-RU"/>
        </w:rPr>
        <w:t xml:space="preserve"> </w:t>
      </w:r>
      <w:r w:rsidRPr="00A87EA7">
        <w:t>может оказать негативное воздействие на окружающую среду, публичные слушания проводятся с участием правообладателей земельных участков подверженных риску такого негативного воздействия</w:t>
      </w:r>
      <w:r w:rsidRPr="00A87EA7">
        <w:rPr>
          <w:lang w:val="ru-RU"/>
        </w:rPr>
        <w:t xml:space="preserve"> </w:t>
      </w:r>
      <w:r w:rsidRPr="00A87EA7">
        <w:t xml:space="preserve">. </w:t>
      </w:r>
    </w:p>
    <w:p w:rsidR="008E4ECC" w:rsidRPr="00A87EA7" w:rsidRDefault="008E4ECC" w:rsidP="008E4ECC">
      <w:pPr>
        <w:pStyle w:val="af7"/>
        <w:spacing w:after="0"/>
        <w:ind w:firstLine="709"/>
        <w:jc w:val="both"/>
      </w:pPr>
      <w:r w:rsidRPr="00A87EA7">
        <w:t>3.11. Срок проведения публичных слушаний с момента оповещения жителей муниципального образования «</w:t>
      </w:r>
      <w:r>
        <w:t>Буденн</w:t>
      </w:r>
      <w:r w:rsidRPr="00A87EA7">
        <w:t xml:space="preserve">овское сельское поселение» о времени и месте их проведения до дня опубликования заключения о результатах публичных слушаний и не может быть более одного месяца. По окончанию проведения публичных слушаний готовятся и подписываются протокол публичных слушаний, и протокол заседания комиссии по рассмотрению вопроса о предоставлении разрешения на условно разрешенный вид использования земельного участка, а также заключение о результатах публичных слушаний. </w:t>
      </w:r>
    </w:p>
    <w:p w:rsidR="008E4ECC" w:rsidRPr="00A87EA7" w:rsidRDefault="008E4ECC" w:rsidP="008E4ECC">
      <w:pPr>
        <w:ind w:firstLine="709"/>
        <w:jc w:val="both"/>
      </w:pPr>
      <w:r w:rsidRPr="00A87EA7">
        <w:rPr>
          <w:lang w:val="ru-RU"/>
        </w:rPr>
        <w:t xml:space="preserve">3.12. </w:t>
      </w:r>
      <w:r w:rsidRPr="00A87EA7">
        <w:t>Заключение о результатах публичных слушаний по вопросу предоставления разрешения на условно разрешенный вид использования</w:t>
      </w:r>
      <w:r w:rsidRPr="00A87EA7">
        <w:rPr>
          <w:lang w:val="ru-RU"/>
        </w:rPr>
        <w:t xml:space="preserve"> земельного участка или объекта капитального строительства </w:t>
      </w:r>
      <w:r w:rsidRPr="00A87EA7">
        <w:t>подлежит опубликованию на официальном сайте муниципального образования в сети "Интернет".</w:t>
      </w:r>
    </w:p>
    <w:p w:rsidR="008E4ECC" w:rsidRPr="00A87EA7" w:rsidRDefault="008E4ECC" w:rsidP="008E4ECC">
      <w:pPr>
        <w:ind w:firstLine="709"/>
        <w:jc w:val="both"/>
      </w:pPr>
      <w:r w:rsidRPr="00A87EA7">
        <w:rPr>
          <w:lang w:val="ru-RU"/>
        </w:rPr>
        <w:t xml:space="preserve">3.13. </w:t>
      </w:r>
      <w:r w:rsidRPr="00A87EA7">
        <w:t xml:space="preserve">На основании </w:t>
      </w:r>
      <w:r w:rsidRPr="00A87EA7">
        <w:rPr>
          <w:lang w:val="ru-RU"/>
        </w:rPr>
        <w:t xml:space="preserve">опубликованного постановления администрации </w:t>
      </w:r>
      <w:r>
        <w:rPr>
          <w:lang w:val="ru-RU"/>
        </w:rPr>
        <w:t>Буденн</w:t>
      </w:r>
      <w:r w:rsidRPr="00A87EA7">
        <w:rPr>
          <w:lang w:val="ru-RU"/>
        </w:rPr>
        <w:t xml:space="preserve">овского </w:t>
      </w:r>
      <w:r w:rsidRPr="00A87EA7">
        <w:rPr>
          <w:lang w:val="ru-RU"/>
        </w:rPr>
        <w:lastRenderedPageBreak/>
        <w:t>сельского поселения о назначении публичных слушаний, протокола проведенных публичных слушаний,</w:t>
      </w:r>
      <w:r w:rsidRPr="00A87EA7">
        <w:t xml:space="preserve"> </w:t>
      </w:r>
      <w:r w:rsidRPr="00A87EA7">
        <w:rPr>
          <w:lang w:val="ru-RU"/>
        </w:rPr>
        <w:t>протокола</w:t>
      </w:r>
      <w:r w:rsidRPr="00A87EA7">
        <w:t xml:space="preserve"> заседания комиссии по рассмотрению вопроса о предоставлении разрешения на условно разрешенный вид использования земельного участка,</w:t>
      </w:r>
      <w:r w:rsidRPr="00A87EA7">
        <w:rPr>
          <w:lang w:val="ru-RU"/>
        </w:rPr>
        <w:t xml:space="preserve"> опубликованного </w:t>
      </w:r>
      <w:r w:rsidRPr="00A87EA7">
        <w:t>заключени</w:t>
      </w:r>
      <w:r w:rsidRPr="00A87EA7">
        <w:rPr>
          <w:lang w:val="ru-RU"/>
        </w:rPr>
        <w:t>я</w:t>
      </w:r>
      <w:r w:rsidRPr="00A87EA7">
        <w:t xml:space="preserve"> о результатах публичных слушаний</w:t>
      </w:r>
      <w:r w:rsidRPr="00A87EA7">
        <w:rPr>
          <w:lang w:val="ru-RU"/>
        </w:rPr>
        <w:t xml:space="preserve"> Администрация готовит и согласовывает проект постановления администрации </w:t>
      </w:r>
      <w:r>
        <w:rPr>
          <w:lang w:val="ru-RU"/>
        </w:rPr>
        <w:t>Буденн</w:t>
      </w:r>
      <w:r w:rsidRPr="00A87EA7">
        <w:rPr>
          <w:lang w:val="ru-RU"/>
        </w:rPr>
        <w:t>овского сельского поселения о предоставлении разрешения на условно разрешенный вид использования земельного участка  по рассмотрению вопроса предоставления разрешения на условно разрешенный вид использования земельного участка или объекта капитального строительства. Постановление подлежит размещению</w:t>
      </w:r>
      <w:r w:rsidRPr="00A87EA7">
        <w:t xml:space="preserve"> на официальном сайте муниципального образования в сети "Интернет</w:t>
      </w:r>
      <w:r w:rsidRPr="00A87EA7">
        <w:rPr>
          <w:lang w:val="ru-RU"/>
        </w:rPr>
        <w:t>»</w:t>
      </w:r>
      <w:r w:rsidRPr="00A87EA7">
        <w:t>.</w:t>
      </w:r>
    </w:p>
    <w:p w:rsidR="008E4ECC" w:rsidRPr="00A87EA7" w:rsidRDefault="008E4ECC" w:rsidP="008E4ECC">
      <w:pPr>
        <w:ind w:firstLine="709"/>
        <w:jc w:val="both"/>
        <w:rPr>
          <w:lang w:val="ru-RU"/>
        </w:rPr>
      </w:pPr>
      <w:r w:rsidRPr="00A87EA7">
        <w:rPr>
          <w:lang w:val="ru-RU"/>
        </w:rPr>
        <w:t xml:space="preserve">3.14. Постановление администрации </w:t>
      </w:r>
      <w:r>
        <w:rPr>
          <w:lang w:val="ru-RU"/>
        </w:rPr>
        <w:t>Буденн</w:t>
      </w:r>
      <w:r w:rsidRPr="00A87EA7">
        <w:rPr>
          <w:lang w:val="ru-RU"/>
        </w:rPr>
        <w:t>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строительства, либо отказ в предоставлении такого разрешения направляется в адрес заявителя или передается в МАУ МФЦ Сальского района.</w:t>
      </w:r>
    </w:p>
    <w:p w:rsidR="008E4ECC" w:rsidRPr="00A87EA7" w:rsidRDefault="008E4ECC" w:rsidP="008E4ECC">
      <w:pPr>
        <w:ind w:firstLine="709"/>
        <w:jc w:val="both"/>
        <w:rPr>
          <w:rFonts w:eastAsia="Times New Roman"/>
          <w:lang w:val="ru-RU"/>
        </w:rPr>
      </w:pP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A7">
        <w:rPr>
          <w:rFonts w:ascii="Times New Roman" w:hAnsi="Times New Roman" w:cs="Times New Roman"/>
          <w:color w:val="000000"/>
          <w:sz w:val="24"/>
          <w:szCs w:val="24"/>
        </w:rPr>
        <w:t xml:space="preserve">4. Формы </w:t>
      </w:r>
      <w:proofErr w:type="gramStart"/>
      <w:r w:rsidRPr="00A87EA7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87EA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</w:t>
      </w:r>
    </w:p>
    <w:p w:rsidR="008E4ECC" w:rsidRPr="00A87EA7" w:rsidRDefault="008E4ECC" w:rsidP="008E4ECC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ECC" w:rsidRPr="00A87EA7" w:rsidRDefault="008E4ECC" w:rsidP="008E4ECC">
      <w:pPr>
        <w:autoSpaceDE w:val="0"/>
        <w:ind w:firstLine="709"/>
        <w:jc w:val="both"/>
        <w:rPr>
          <w:lang w:val="ru-RU"/>
        </w:rPr>
      </w:pPr>
      <w:r w:rsidRPr="00A87EA7">
        <w:rPr>
          <w:lang w:val="ru-RU"/>
        </w:rPr>
        <w:t>4.1.</w:t>
      </w:r>
      <w:r w:rsidRPr="00A87EA7">
        <w:rPr>
          <w:rFonts w:eastAsia="Times New Roman"/>
          <w:lang w:val="ru-RU"/>
        </w:rPr>
        <w:t xml:space="preserve"> </w:t>
      </w:r>
      <w:r w:rsidRPr="00A87EA7">
        <w:t>Текущий</w:t>
      </w:r>
      <w:r w:rsidRPr="00A87EA7">
        <w:rPr>
          <w:rFonts w:eastAsia="Times New Roman"/>
        </w:rPr>
        <w:t xml:space="preserve"> </w:t>
      </w:r>
      <w:r w:rsidRPr="00A87EA7">
        <w:t>контроль</w:t>
      </w:r>
      <w:r w:rsidRPr="00A87EA7">
        <w:rPr>
          <w:rFonts w:eastAsia="Times New Roman"/>
        </w:rPr>
        <w:t xml:space="preserve"> </w:t>
      </w:r>
      <w:r w:rsidRPr="00A87EA7">
        <w:t>за</w:t>
      </w:r>
      <w:r w:rsidRPr="00A87EA7">
        <w:rPr>
          <w:rFonts w:eastAsia="Times New Roman"/>
        </w:rPr>
        <w:t xml:space="preserve"> </w:t>
      </w:r>
      <w:r w:rsidRPr="00A87EA7">
        <w:t>соблюдением</w:t>
      </w:r>
      <w:r w:rsidRPr="00A87EA7">
        <w:rPr>
          <w:rFonts w:eastAsia="Times New Roman"/>
        </w:rPr>
        <w:t xml:space="preserve"> </w:t>
      </w:r>
      <w:r w:rsidRPr="00A87EA7">
        <w:t>последовательности</w:t>
      </w:r>
      <w:r w:rsidRPr="00A87EA7">
        <w:rPr>
          <w:rFonts w:eastAsia="Times New Roman"/>
        </w:rPr>
        <w:t xml:space="preserve"> </w:t>
      </w:r>
      <w:r w:rsidRPr="00A87EA7">
        <w:t>действий</w:t>
      </w:r>
      <w:r w:rsidRPr="00A87EA7">
        <w:rPr>
          <w:rFonts w:eastAsia="Times New Roman"/>
        </w:rPr>
        <w:t xml:space="preserve"> </w:t>
      </w:r>
      <w:r w:rsidRPr="00A87EA7">
        <w:t>по</w:t>
      </w:r>
      <w:r w:rsidRPr="00A87EA7">
        <w:rPr>
          <w:rFonts w:eastAsia="Times New Roman"/>
        </w:rPr>
        <w:t xml:space="preserve"> </w:t>
      </w:r>
      <w:r w:rsidRPr="00A87EA7">
        <w:t>предоставлению</w:t>
      </w:r>
      <w:r w:rsidRPr="00A87EA7">
        <w:rPr>
          <w:rFonts w:eastAsia="Times New Roman"/>
        </w:rPr>
        <w:t xml:space="preserve"> </w:t>
      </w:r>
      <w:r w:rsidRPr="00A87EA7">
        <w:t>муниципальной</w:t>
      </w:r>
      <w:r w:rsidRPr="00A87EA7">
        <w:rPr>
          <w:rFonts w:eastAsia="Times New Roman"/>
        </w:rPr>
        <w:t xml:space="preserve"> </w:t>
      </w:r>
      <w:r w:rsidRPr="00A87EA7">
        <w:t>услуги,</w:t>
      </w:r>
      <w:r w:rsidRPr="00A87EA7">
        <w:rPr>
          <w:rFonts w:eastAsia="Times New Roman"/>
        </w:rPr>
        <w:t xml:space="preserve"> </w:t>
      </w:r>
      <w:r w:rsidRPr="00A87EA7">
        <w:t>осуществляется</w:t>
      </w:r>
      <w:r w:rsidRPr="00A87EA7">
        <w:rPr>
          <w:rFonts w:eastAsia="Times New Roman"/>
        </w:rPr>
        <w:t xml:space="preserve"> </w:t>
      </w:r>
      <w:r w:rsidRPr="00A87EA7">
        <w:t>непосредственным</w:t>
      </w:r>
      <w:r w:rsidRPr="00A87EA7">
        <w:rPr>
          <w:rFonts w:eastAsia="Times New Roman"/>
        </w:rPr>
        <w:t xml:space="preserve"> </w:t>
      </w:r>
      <w:r w:rsidRPr="00A87EA7">
        <w:rPr>
          <w:lang w:val="ru-RU"/>
        </w:rPr>
        <w:t>руководителем</w:t>
      </w:r>
      <w:r w:rsidRPr="00A87EA7">
        <w:rPr>
          <w:rFonts w:eastAsia="Times New Roman"/>
        </w:rPr>
        <w:t xml:space="preserve"> </w:t>
      </w:r>
      <w:r w:rsidRPr="00A87EA7">
        <w:rPr>
          <w:lang w:val="ru-RU"/>
        </w:rPr>
        <w:t>органа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предоставления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услуги.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Контроль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за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исполнение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предоставления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муниципальной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услуги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органом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предоставления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услуги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осуществляется</w:t>
      </w:r>
      <w:r w:rsidRPr="00A87EA7">
        <w:rPr>
          <w:rFonts w:eastAsia="Times New Roman"/>
          <w:lang w:val="ru-RU"/>
        </w:rPr>
        <w:t xml:space="preserve">  </w:t>
      </w:r>
      <w:r w:rsidRPr="00A87EA7">
        <w:rPr>
          <w:lang w:val="ru-RU"/>
        </w:rPr>
        <w:t xml:space="preserve">главой </w:t>
      </w:r>
      <w:r>
        <w:rPr>
          <w:lang w:val="ru-RU"/>
        </w:rPr>
        <w:t>Буденн</w:t>
      </w:r>
      <w:r w:rsidRPr="00A87EA7">
        <w:rPr>
          <w:lang w:val="ru-RU"/>
        </w:rPr>
        <w:t>овского сельского поселения.</w:t>
      </w:r>
    </w:p>
    <w:p w:rsidR="008E4ECC" w:rsidRPr="00A87EA7" w:rsidRDefault="008E4ECC" w:rsidP="008E4ECC">
      <w:pPr>
        <w:autoSpaceDE w:val="0"/>
        <w:ind w:firstLine="709"/>
        <w:jc w:val="both"/>
        <w:rPr>
          <w:rFonts w:eastAsia="Times New Roman"/>
        </w:rPr>
      </w:pPr>
      <w:r w:rsidRPr="00A87EA7">
        <w:rPr>
          <w:lang w:val="ru-RU"/>
        </w:rPr>
        <w:t>4.2.</w:t>
      </w:r>
      <w:r w:rsidRPr="00A87EA7">
        <w:rPr>
          <w:rFonts w:eastAsia="Times New Roman"/>
          <w:lang w:val="ru-RU"/>
        </w:rPr>
        <w:t xml:space="preserve"> </w:t>
      </w:r>
      <w:r w:rsidRPr="00A87EA7">
        <w:t>Сотрудник,</w:t>
      </w:r>
      <w:r w:rsidRPr="00A87EA7">
        <w:rPr>
          <w:rFonts w:eastAsia="Times New Roman"/>
        </w:rPr>
        <w:t xml:space="preserve"> </w:t>
      </w:r>
      <w:r w:rsidRPr="00A87EA7">
        <w:t>осуществляющий</w:t>
      </w:r>
      <w:r w:rsidRPr="00A87EA7">
        <w:rPr>
          <w:rFonts w:eastAsia="Times New Roman"/>
        </w:rPr>
        <w:t xml:space="preserve"> </w:t>
      </w:r>
      <w:r w:rsidRPr="00A87EA7">
        <w:t>прием</w:t>
      </w:r>
      <w:r w:rsidRPr="00A87EA7">
        <w:rPr>
          <w:rFonts w:eastAsia="Times New Roman"/>
        </w:rPr>
        <w:t xml:space="preserve"> </w:t>
      </w:r>
      <w:r w:rsidRPr="00A87EA7">
        <w:t>документов,</w:t>
      </w:r>
      <w:r w:rsidRPr="00A87EA7">
        <w:rPr>
          <w:rFonts w:eastAsia="Times New Roman"/>
        </w:rPr>
        <w:t xml:space="preserve"> </w:t>
      </w:r>
      <w:r w:rsidRPr="00A87EA7">
        <w:t>несет</w:t>
      </w:r>
      <w:r w:rsidRPr="00A87EA7">
        <w:rPr>
          <w:rFonts w:eastAsia="Times New Roman"/>
        </w:rPr>
        <w:t xml:space="preserve"> </w:t>
      </w:r>
      <w:r w:rsidRPr="00A87EA7">
        <w:t>персональную</w:t>
      </w:r>
      <w:r w:rsidRPr="00A87EA7">
        <w:rPr>
          <w:rFonts w:eastAsia="Times New Roman"/>
        </w:rPr>
        <w:t xml:space="preserve"> </w:t>
      </w:r>
      <w:r w:rsidRPr="00A87EA7">
        <w:t>ответственность</w:t>
      </w:r>
      <w:r w:rsidRPr="00A87EA7">
        <w:rPr>
          <w:rFonts w:eastAsia="Times New Roman"/>
        </w:rPr>
        <w:t xml:space="preserve"> </w:t>
      </w:r>
      <w:r w:rsidRPr="00A87EA7">
        <w:t>за</w:t>
      </w:r>
      <w:r w:rsidRPr="00A87EA7">
        <w:rPr>
          <w:rFonts w:eastAsia="Times New Roman"/>
        </w:rPr>
        <w:t xml:space="preserve"> </w:t>
      </w:r>
      <w:r w:rsidRPr="00A87EA7">
        <w:t>соблюдение</w:t>
      </w:r>
      <w:r w:rsidRPr="00A87EA7">
        <w:rPr>
          <w:rFonts w:eastAsia="Times New Roman"/>
        </w:rPr>
        <w:t xml:space="preserve"> </w:t>
      </w:r>
      <w:r w:rsidRPr="00A87EA7">
        <w:t>порядка</w:t>
      </w:r>
      <w:r w:rsidRPr="00A87EA7">
        <w:rPr>
          <w:rFonts w:eastAsia="Times New Roman"/>
        </w:rPr>
        <w:t xml:space="preserve"> </w:t>
      </w:r>
      <w:r w:rsidRPr="00A87EA7">
        <w:t>приема</w:t>
      </w:r>
      <w:r w:rsidRPr="00A87EA7">
        <w:rPr>
          <w:rFonts w:eastAsia="Times New Roman"/>
        </w:rPr>
        <w:t xml:space="preserve"> </w:t>
      </w:r>
      <w:r w:rsidRPr="00A87EA7">
        <w:t>и</w:t>
      </w:r>
      <w:r w:rsidRPr="00A87EA7">
        <w:rPr>
          <w:rFonts w:eastAsia="Times New Roman"/>
        </w:rPr>
        <w:t xml:space="preserve"> </w:t>
      </w:r>
      <w:r w:rsidRPr="00A87EA7">
        <w:t>регистрации</w:t>
      </w:r>
      <w:r w:rsidRPr="00A87EA7">
        <w:rPr>
          <w:rFonts w:eastAsia="Times New Roman"/>
        </w:rPr>
        <w:t xml:space="preserve"> </w:t>
      </w:r>
      <w:r w:rsidRPr="00A87EA7">
        <w:t>документов</w:t>
      </w:r>
      <w:r w:rsidRPr="00A87EA7">
        <w:rPr>
          <w:lang w:val="ru-RU"/>
        </w:rPr>
        <w:t>.</w:t>
      </w:r>
      <w:r w:rsidRPr="00A87EA7">
        <w:rPr>
          <w:rFonts w:eastAsia="Times New Roman"/>
        </w:rPr>
        <w:t xml:space="preserve"> </w:t>
      </w:r>
    </w:p>
    <w:p w:rsidR="008E4ECC" w:rsidRPr="00A87EA7" w:rsidRDefault="008E4ECC" w:rsidP="008E4ECC">
      <w:pPr>
        <w:autoSpaceDE w:val="0"/>
        <w:ind w:firstLine="709"/>
        <w:jc w:val="both"/>
      </w:pPr>
      <w:r w:rsidRPr="00A87EA7">
        <w:rPr>
          <w:lang w:val="ru-RU"/>
        </w:rPr>
        <w:t>4.3.</w:t>
      </w:r>
      <w:r w:rsidRPr="00A87EA7">
        <w:rPr>
          <w:rFonts w:eastAsia="Times New Roman"/>
          <w:lang w:val="ru-RU"/>
        </w:rPr>
        <w:t xml:space="preserve"> </w:t>
      </w:r>
      <w:r w:rsidRPr="00A87EA7">
        <w:t>Сотрудник,</w:t>
      </w:r>
      <w:r w:rsidRPr="00A87EA7">
        <w:rPr>
          <w:rFonts w:eastAsia="Times New Roman"/>
        </w:rPr>
        <w:t xml:space="preserve"> </w:t>
      </w:r>
      <w:r w:rsidRPr="00A87EA7">
        <w:t>уполномоченный</w:t>
      </w:r>
      <w:r w:rsidRPr="00A87EA7">
        <w:rPr>
          <w:rFonts w:eastAsia="Times New Roman"/>
        </w:rPr>
        <w:t xml:space="preserve"> </w:t>
      </w:r>
      <w:r w:rsidRPr="00A87EA7">
        <w:t>на</w:t>
      </w:r>
      <w:r w:rsidRPr="00A87EA7">
        <w:rPr>
          <w:rFonts w:eastAsia="Times New Roman"/>
        </w:rPr>
        <w:t xml:space="preserve"> </w:t>
      </w:r>
      <w:r w:rsidRPr="00A87EA7">
        <w:t>оформление</w:t>
      </w:r>
      <w:r w:rsidRPr="00A87EA7">
        <w:rPr>
          <w:rFonts w:eastAsia="Times New Roman"/>
        </w:rPr>
        <w:t xml:space="preserve"> </w:t>
      </w:r>
      <w:r w:rsidRPr="00A87EA7">
        <w:t>документов</w:t>
      </w:r>
      <w:r w:rsidRPr="00A87EA7">
        <w:rPr>
          <w:rFonts w:eastAsia="Times New Roman"/>
        </w:rPr>
        <w:t xml:space="preserve"> </w:t>
      </w:r>
      <w:r w:rsidRPr="00A87EA7">
        <w:t>по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предоставлению</w:t>
      </w:r>
      <w:r w:rsidRPr="00A87EA7">
        <w:rPr>
          <w:rFonts w:eastAsia="Times New Roman"/>
        </w:rPr>
        <w:t xml:space="preserve"> </w:t>
      </w:r>
      <w:r w:rsidRPr="00A87EA7">
        <w:t>муниципальной</w:t>
      </w:r>
      <w:r w:rsidRPr="00A87EA7">
        <w:rPr>
          <w:rFonts w:eastAsia="Times New Roman"/>
        </w:rPr>
        <w:t xml:space="preserve"> </w:t>
      </w:r>
      <w:r w:rsidRPr="00A87EA7">
        <w:t>услуг</w:t>
      </w:r>
      <w:r w:rsidRPr="00A87EA7">
        <w:rPr>
          <w:lang w:val="ru-RU"/>
        </w:rPr>
        <w:t>и</w:t>
      </w:r>
      <w:r w:rsidRPr="00A87EA7">
        <w:t>,</w:t>
      </w:r>
      <w:r w:rsidRPr="00A87EA7">
        <w:rPr>
          <w:rFonts w:eastAsia="Times New Roman"/>
        </w:rPr>
        <w:t xml:space="preserve"> </w:t>
      </w:r>
      <w:r w:rsidRPr="00A87EA7">
        <w:t>несет</w:t>
      </w:r>
      <w:r w:rsidRPr="00A87EA7">
        <w:rPr>
          <w:rFonts w:eastAsia="Times New Roman"/>
        </w:rPr>
        <w:t xml:space="preserve"> </w:t>
      </w:r>
      <w:r w:rsidRPr="00A87EA7">
        <w:t>персональную</w:t>
      </w:r>
      <w:r w:rsidRPr="00A87EA7">
        <w:rPr>
          <w:rFonts w:eastAsia="Times New Roman"/>
        </w:rPr>
        <w:t xml:space="preserve"> </w:t>
      </w:r>
      <w:r w:rsidRPr="00A87EA7">
        <w:t>ответственность:</w:t>
      </w:r>
    </w:p>
    <w:p w:rsidR="008E4ECC" w:rsidRPr="00A87EA7" w:rsidRDefault="008E4ECC" w:rsidP="008E4ECC">
      <w:pPr>
        <w:autoSpaceDE w:val="0"/>
        <w:ind w:firstLine="709"/>
        <w:jc w:val="both"/>
      </w:pPr>
      <w:r w:rsidRPr="00A87EA7">
        <w:rPr>
          <w:lang w:val="ru-RU"/>
        </w:rPr>
        <w:t>-</w:t>
      </w:r>
      <w:r w:rsidRPr="00A87EA7">
        <w:rPr>
          <w:rFonts w:eastAsia="Times New Roman"/>
          <w:lang w:val="ru-RU"/>
        </w:rPr>
        <w:t xml:space="preserve">  </w:t>
      </w:r>
      <w:r w:rsidRPr="00A87EA7">
        <w:t>за</w:t>
      </w:r>
      <w:r w:rsidRPr="00A87EA7">
        <w:rPr>
          <w:rFonts w:eastAsia="Times New Roman"/>
        </w:rPr>
        <w:t xml:space="preserve"> </w:t>
      </w:r>
      <w:r w:rsidRPr="00A87EA7">
        <w:t>достоверность</w:t>
      </w:r>
      <w:r w:rsidRPr="00A87EA7">
        <w:rPr>
          <w:rFonts w:eastAsia="Times New Roman"/>
        </w:rPr>
        <w:t xml:space="preserve"> </w:t>
      </w:r>
      <w:r w:rsidRPr="00A87EA7">
        <w:t>вносимых</w:t>
      </w:r>
      <w:r w:rsidRPr="00A87EA7">
        <w:rPr>
          <w:rFonts w:eastAsia="Times New Roman"/>
        </w:rPr>
        <w:t xml:space="preserve"> </w:t>
      </w: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эти</w:t>
      </w:r>
      <w:r w:rsidRPr="00A87EA7">
        <w:rPr>
          <w:rFonts w:eastAsia="Times New Roman"/>
        </w:rPr>
        <w:t xml:space="preserve"> </w:t>
      </w:r>
      <w:r w:rsidRPr="00A87EA7">
        <w:t>документы</w:t>
      </w:r>
      <w:r w:rsidRPr="00A87EA7">
        <w:rPr>
          <w:rFonts w:eastAsia="Times New Roman"/>
        </w:rPr>
        <w:t xml:space="preserve"> </w:t>
      </w:r>
      <w:r w:rsidRPr="00A87EA7">
        <w:t>сведений;</w:t>
      </w:r>
    </w:p>
    <w:p w:rsidR="008E4ECC" w:rsidRPr="00A87EA7" w:rsidRDefault="008E4ECC" w:rsidP="008E4ECC">
      <w:pPr>
        <w:autoSpaceDE w:val="0"/>
        <w:ind w:firstLine="709"/>
        <w:jc w:val="both"/>
        <w:rPr>
          <w:lang w:val="ru-RU"/>
        </w:rPr>
      </w:pPr>
      <w:r w:rsidRPr="00A87EA7">
        <w:rPr>
          <w:lang w:val="ru-RU"/>
        </w:rPr>
        <w:t>-</w:t>
      </w:r>
      <w:r w:rsidRPr="00A87EA7">
        <w:rPr>
          <w:rFonts w:eastAsia="Times New Roman"/>
          <w:lang w:val="ru-RU"/>
        </w:rPr>
        <w:t xml:space="preserve"> </w:t>
      </w:r>
      <w:r w:rsidRPr="00A87EA7">
        <w:t>за</w:t>
      </w:r>
      <w:r w:rsidRPr="00A87EA7">
        <w:rPr>
          <w:rFonts w:eastAsia="Times New Roman"/>
        </w:rPr>
        <w:t xml:space="preserve"> </w:t>
      </w:r>
      <w:r w:rsidRPr="00A87EA7">
        <w:t>соблюдение</w:t>
      </w:r>
      <w:r w:rsidRPr="00A87EA7">
        <w:rPr>
          <w:rFonts w:eastAsia="Times New Roman"/>
        </w:rPr>
        <w:t xml:space="preserve"> </w:t>
      </w:r>
      <w:r w:rsidRPr="00A87EA7">
        <w:rPr>
          <w:lang w:val="ru-RU"/>
        </w:rPr>
        <w:t>процедуры</w:t>
      </w:r>
      <w:r w:rsidRPr="00A87EA7">
        <w:rPr>
          <w:rFonts w:eastAsia="Times New Roman"/>
        </w:rPr>
        <w:t xml:space="preserve"> </w:t>
      </w:r>
      <w:r w:rsidRPr="00A87EA7">
        <w:t>оформления</w:t>
      </w:r>
      <w:r w:rsidRPr="00A87EA7">
        <w:rPr>
          <w:rFonts w:eastAsia="Times New Roman"/>
        </w:rPr>
        <w:t xml:space="preserve"> </w:t>
      </w:r>
      <w:r w:rsidRPr="00A87EA7">
        <w:rPr>
          <w:lang w:val="ru-RU"/>
        </w:rPr>
        <w:t>и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передачи</w:t>
      </w:r>
      <w:r w:rsidRPr="00A87EA7">
        <w:rPr>
          <w:rFonts w:eastAsia="Times New Roman"/>
        </w:rPr>
        <w:t xml:space="preserve"> </w:t>
      </w:r>
      <w:r w:rsidRPr="00A87EA7">
        <w:t>документов</w:t>
      </w:r>
      <w:r w:rsidRPr="00A87EA7">
        <w:rPr>
          <w:rFonts w:eastAsia="Times New Roman"/>
        </w:rPr>
        <w:t xml:space="preserve"> </w:t>
      </w: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соответствии</w:t>
      </w:r>
      <w:r w:rsidRPr="00A87EA7">
        <w:rPr>
          <w:rFonts w:eastAsia="Times New Roman"/>
        </w:rPr>
        <w:t xml:space="preserve"> </w:t>
      </w:r>
      <w:r w:rsidRPr="00A87EA7">
        <w:rPr>
          <w:lang w:val="ru-RU"/>
        </w:rPr>
        <w:t>настоящим</w:t>
      </w:r>
      <w:r w:rsidRPr="00A87EA7">
        <w:rPr>
          <w:rFonts w:eastAsia="Times New Roman"/>
          <w:lang w:val="ru-RU"/>
        </w:rPr>
        <w:t xml:space="preserve"> </w:t>
      </w:r>
      <w:r w:rsidRPr="00A87EA7">
        <w:rPr>
          <w:lang w:val="ru-RU"/>
        </w:rPr>
        <w:t>Регламентом.</w:t>
      </w:r>
    </w:p>
    <w:p w:rsidR="008E4ECC" w:rsidRPr="00A87EA7" w:rsidRDefault="008E4ECC" w:rsidP="008E4ECC">
      <w:pPr>
        <w:autoSpaceDE w:val="0"/>
        <w:ind w:firstLine="709"/>
        <w:jc w:val="both"/>
      </w:pPr>
      <w:r w:rsidRPr="00A87EA7">
        <w:t>4.4.</w:t>
      </w:r>
      <w:r w:rsidRPr="00A87EA7">
        <w:rPr>
          <w:rFonts w:eastAsia="Times New Roman"/>
        </w:rPr>
        <w:t xml:space="preserve"> </w:t>
      </w:r>
      <w:r w:rsidRPr="00A87EA7">
        <w:t>Текущий</w:t>
      </w:r>
      <w:r w:rsidRPr="00A87EA7">
        <w:rPr>
          <w:rFonts w:eastAsia="Times New Roman"/>
        </w:rPr>
        <w:t xml:space="preserve"> </w:t>
      </w:r>
      <w:r w:rsidRPr="00A87EA7">
        <w:t>контроль</w:t>
      </w:r>
      <w:r w:rsidRPr="00A87EA7">
        <w:rPr>
          <w:rFonts w:eastAsia="Times New Roman"/>
        </w:rPr>
        <w:t xml:space="preserve"> </w:t>
      </w:r>
      <w:r w:rsidRPr="00A87EA7">
        <w:t>осуществляется</w:t>
      </w:r>
      <w:r w:rsidRPr="00A87EA7">
        <w:rPr>
          <w:rFonts w:eastAsia="Times New Roman"/>
        </w:rPr>
        <w:t xml:space="preserve"> </w:t>
      </w:r>
      <w:r w:rsidRPr="00A87EA7">
        <w:t>путем</w:t>
      </w:r>
      <w:r w:rsidRPr="00A87EA7">
        <w:rPr>
          <w:rFonts w:eastAsia="Times New Roman"/>
        </w:rPr>
        <w:t xml:space="preserve"> </w:t>
      </w:r>
      <w:r w:rsidRPr="00A87EA7">
        <w:t>проведения</w:t>
      </w:r>
      <w:r w:rsidRPr="00A87EA7">
        <w:rPr>
          <w:rFonts w:eastAsia="Times New Roman"/>
        </w:rPr>
        <w:t xml:space="preserve"> </w:t>
      </w:r>
      <w:r w:rsidRPr="00A87EA7">
        <w:t>проверок</w:t>
      </w:r>
      <w:r w:rsidRPr="00A87EA7">
        <w:rPr>
          <w:rFonts w:eastAsia="Times New Roman"/>
        </w:rPr>
        <w:t xml:space="preserve"> </w:t>
      </w:r>
      <w:r w:rsidRPr="00A87EA7">
        <w:t>соблюдения</w:t>
      </w:r>
      <w:r w:rsidRPr="00A87EA7">
        <w:rPr>
          <w:rFonts w:eastAsia="Times New Roman"/>
        </w:rPr>
        <w:t xml:space="preserve"> </w:t>
      </w:r>
      <w:r w:rsidRPr="00A87EA7">
        <w:t>сотрудниками</w:t>
      </w:r>
      <w:r w:rsidRPr="00A87EA7">
        <w:rPr>
          <w:rFonts w:eastAsia="Times New Roman"/>
        </w:rPr>
        <w:t xml:space="preserve"> </w:t>
      </w:r>
      <w:r w:rsidRPr="00A87EA7">
        <w:t>положений</w:t>
      </w:r>
      <w:r w:rsidRPr="00A87EA7">
        <w:rPr>
          <w:rFonts w:eastAsia="Times New Roman"/>
        </w:rPr>
        <w:t xml:space="preserve"> </w:t>
      </w:r>
      <w:r w:rsidRPr="00A87EA7">
        <w:rPr>
          <w:lang w:val="ru-RU"/>
        </w:rPr>
        <w:t>настоящего</w:t>
      </w:r>
      <w:r w:rsidRPr="00A87EA7">
        <w:rPr>
          <w:rFonts w:eastAsia="Times New Roman"/>
          <w:lang w:val="ru-RU"/>
        </w:rPr>
        <w:t xml:space="preserve"> </w:t>
      </w:r>
      <w:r w:rsidRPr="00A87EA7">
        <w:t>административного</w:t>
      </w:r>
      <w:r w:rsidRPr="00A87EA7">
        <w:rPr>
          <w:rFonts w:eastAsia="Times New Roman"/>
        </w:rPr>
        <w:t xml:space="preserve"> </w:t>
      </w:r>
      <w:r w:rsidRPr="00A87EA7">
        <w:t>регламента</w:t>
      </w:r>
      <w:r w:rsidRPr="00A87EA7">
        <w:rPr>
          <w:rFonts w:eastAsia="Times New Roman"/>
        </w:rPr>
        <w:t xml:space="preserve"> </w:t>
      </w:r>
      <w:r w:rsidRPr="00A87EA7">
        <w:t>и</w:t>
      </w:r>
      <w:r w:rsidRPr="00A87EA7">
        <w:rPr>
          <w:rFonts w:eastAsia="Times New Roman"/>
        </w:rPr>
        <w:t xml:space="preserve"> </w:t>
      </w:r>
      <w:r w:rsidRPr="00A87EA7">
        <w:t>нормативных</w:t>
      </w:r>
      <w:r w:rsidRPr="00A87EA7">
        <w:rPr>
          <w:rFonts w:eastAsia="Times New Roman"/>
        </w:rPr>
        <w:t xml:space="preserve"> </w:t>
      </w:r>
      <w:r w:rsidRPr="00A87EA7">
        <w:t>правовых</w:t>
      </w:r>
      <w:r w:rsidRPr="00A87EA7">
        <w:rPr>
          <w:rFonts w:eastAsia="Times New Roman"/>
        </w:rPr>
        <w:t xml:space="preserve"> </w:t>
      </w:r>
      <w:r w:rsidRPr="00A87EA7">
        <w:t>актов</w:t>
      </w:r>
      <w:r w:rsidRPr="00A87EA7">
        <w:rPr>
          <w:rFonts w:eastAsia="Times New Roman"/>
        </w:rPr>
        <w:t xml:space="preserve"> </w:t>
      </w:r>
      <w:r w:rsidRPr="00A87EA7">
        <w:t>Российской</w:t>
      </w:r>
      <w:r w:rsidRPr="00A87EA7">
        <w:rPr>
          <w:rFonts w:eastAsia="Times New Roman"/>
        </w:rPr>
        <w:t xml:space="preserve"> </w:t>
      </w:r>
      <w:r w:rsidRPr="00A87EA7">
        <w:t>Федерации.</w:t>
      </w:r>
    </w:p>
    <w:p w:rsidR="008E4ECC" w:rsidRPr="00A87EA7" w:rsidRDefault="008E4ECC" w:rsidP="008E4ECC">
      <w:pPr>
        <w:autoSpaceDE w:val="0"/>
        <w:ind w:firstLine="709"/>
        <w:jc w:val="both"/>
      </w:pPr>
      <w:r w:rsidRPr="00A87EA7">
        <w:rPr>
          <w:lang w:val="ru-RU"/>
        </w:rPr>
        <w:t>4.5.</w:t>
      </w:r>
      <w:r w:rsidRPr="00A87EA7">
        <w:rPr>
          <w:rFonts w:eastAsia="Times New Roman"/>
          <w:lang w:val="ru-RU"/>
        </w:rPr>
        <w:t xml:space="preserve"> </w:t>
      </w:r>
      <w:r w:rsidRPr="00A87EA7">
        <w:t>Периодичность</w:t>
      </w:r>
      <w:r w:rsidRPr="00A87EA7">
        <w:rPr>
          <w:rFonts w:eastAsia="Times New Roman"/>
        </w:rPr>
        <w:t xml:space="preserve"> </w:t>
      </w:r>
      <w:r w:rsidRPr="00A87EA7">
        <w:t>осуществления</w:t>
      </w:r>
      <w:r w:rsidRPr="00A87EA7">
        <w:rPr>
          <w:rFonts w:eastAsia="Times New Roman"/>
        </w:rPr>
        <w:t xml:space="preserve"> </w:t>
      </w:r>
      <w:r w:rsidRPr="00A87EA7">
        <w:t>текущего</w:t>
      </w:r>
      <w:r w:rsidRPr="00A87EA7">
        <w:rPr>
          <w:rFonts w:eastAsia="Times New Roman"/>
        </w:rPr>
        <w:t xml:space="preserve"> </w:t>
      </w:r>
      <w:r w:rsidRPr="00A87EA7">
        <w:t>контроля</w:t>
      </w:r>
      <w:r w:rsidRPr="00A87EA7">
        <w:rPr>
          <w:rFonts w:eastAsia="Times New Roman"/>
        </w:rPr>
        <w:t xml:space="preserve"> </w:t>
      </w:r>
      <w:r w:rsidRPr="00A87EA7">
        <w:t>устанавливается</w:t>
      </w:r>
      <w:r w:rsidRPr="00A87EA7">
        <w:rPr>
          <w:rFonts w:eastAsia="Times New Roman"/>
        </w:rPr>
        <w:t xml:space="preserve"> </w:t>
      </w:r>
      <w:r w:rsidRPr="00A87EA7">
        <w:t>руководителем</w:t>
      </w:r>
      <w:r w:rsidRPr="00A87EA7">
        <w:rPr>
          <w:rFonts w:eastAsia="Times New Roman"/>
        </w:rPr>
        <w:t xml:space="preserve"> </w:t>
      </w:r>
      <w:r w:rsidRPr="00A87EA7">
        <w:t>органа</w:t>
      </w:r>
      <w:r w:rsidRPr="00A87EA7">
        <w:rPr>
          <w:rFonts w:eastAsia="Times New Roman"/>
        </w:rPr>
        <w:t xml:space="preserve"> </w:t>
      </w:r>
      <w:r w:rsidRPr="00A87EA7">
        <w:rPr>
          <w:lang w:val="ru-RU"/>
        </w:rPr>
        <w:t>предоставления</w:t>
      </w:r>
      <w:r w:rsidRPr="00A87EA7">
        <w:rPr>
          <w:rFonts w:eastAsia="Times New Roman"/>
        </w:rPr>
        <w:t xml:space="preserve"> </w:t>
      </w:r>
      <w:r w:rsidRPr="00A87EA7">
        <w:t>муниципальн</w:t>
      </w:r>
      <w:r w:rsidRPr="00A87EA7">
        <w:rPr>
          <w:lang w:val="ru-RU"/>
        </w:rPr>
        <w:t>ой</w:t>
      </w:r>
      <w:r w:rsidRPr="00A87EA7">
        <w:rPr>
          <w:rFonts w:eastAsia="Times New Roman"/>
        </w:rPr>
        <w:t xml:space="preserve"> </w:t>
      </w:r>
      <w:r w:rsidRPr="00A87EA7">
        <w:t>услуг</w:t>
      </w:r>
      <w:r w:rsidRPr="00A87EA7">
        <w:rPr>
          <w:lang w:val="ru-RU"/>
        </w:rPr>
        <w:t>и</w:t>
      </w:r>
      <w:r w:rsidRPr="00A87EA7">
        <w:t>.</w:t>
      </w:r>
    </w:p>
    <w:p w:rsidR="008E4ECC" w:rsidRPr="00A87EA7" w:rsidRDefault="008E4ECC" w:rsidP="008E4ECC">
      <w:pPr>
        <w:autoSpaceDE w:val="0"/>
        <w:ind w:firstLine="709"/>
        <w:jc w:val="both"/>
      </w:pPr>
      <w:r w:rsidRPr="00A87EA7">
        <w:rPr>
          <w:lang w:val="ru-RU"/>
        </w:rPr>
        <w:t>4.6.</w:t>
      </w:r>
      <w:r w:rsidRPr="00A87EA7">
        <w:rPr>
          <w:rFonts w:eastAsia="Times New Roman"/>
          <w:lang w:val="ru-RU"/>
        </w:rPr>
        <w:t xml:space="preserve"> </w:t>
      </w:r>
      <w:r w:rsidRPr="00A87EA7">
        <w:t>Контроль</w:t>
      </w:r>
      <w:r w:rsidRPr="00A87EA7">
        <w:rPr>
          <w:rFonts w:eastAsia="Times New Roman"/>
        </w:rPr>
        <w:t xml:space="preserve"> </w:t>
      </w:r>
      <w:r w:rsidRPr="00A87EA7">
        <w:t>за</w:t>
      </w:r>
      <w:r w:rsidRPr="00A87EA7">
        <w:rPr>
          <w:rFonts w:eastAsia="Times New Roman"/>
        </w:rPr>
        <w:t xml:space="preserve"> </w:t>
      </w:r>
      <w:r w:rsidRPr="00A87EA7">
        <w:t>полнотой</w:t>
      </w:r>
      <w:r w:rsidRPr="00A87EA7">
        <w:rPr>
          <w:rFonts w:eastAsia="Times New Roman"/>
        </w:rPr>
        <w:t xml:space="preserve"> </w:t>
      </w:r>
      <w:r w:rsidRPr="00A87EA7">
        <w:t>и</w:t>
      </w:r>
      <w:r w:rsidRPr="00A87EA7">
        <w:rPr>
          <w:rFonts w:eastAsia="Times New Roman"/>
        </w:rPr>
        <w:t xml:space="preserve"> </w:t>
      </w:r>
      <w:r w:rsidRPr="00A87EA7">
        <w:t>качеством</w:t>
      </w:r>
      <w:r w:rsidRPr="00A87EA7">
        <w:rPr>
          <w:rFonts w:eastAsia="Times New Roman"/>
        </w:rPr>
        <w:t xml:space="preserve"> </w:t>
      </w:r>
      <w:r w:rsidRPr="00A87EA7">
        <w:t>предоставления</w:t>
      </w:r>
      <w:r w:rsidRPr="00A87EA7">
        <w:rPr>
          <w:rFonts w:eastAsia="Times New Roman"/>
        </w:rPr>
        <w:t xml:space="preserve"> </w:t>
      </w:r>
      <w:r w:rsidRPr="00A87EA7">
        <w:t>муниципальной</w:t>
      </w:r>
      <w:r w:rsidRPr="00A87EA7">
        <w:rPr>
          <w:rFonts w:eastAsia="Times New Roman"/>
        </w:rPr>
        <w:t xml:space="preserve"> </w:t>
      </w:r>
      <w:r w:rsidRPr="00A87EA7">
        <w:t>услуги</w:t>
      </w:r>
      <w:r w:rsidRPr="00A87EA7">
        <w:rPr>
          <w:rFonts w:eastAsia="Times New Roman"/>
        </w:rPr>
        <w:t xml:space="preserve"> </w:t>
      </w:r>
      <w:r w:rsidRPr="00A87EA7">
        <w:t>включает</w:t>
      </w:r>
      <w:r w:rsidRPr="00A87EA7">
        <w:rPr>
          <w:rFonts w:eastAsia="Times New Roman"/>
        </w:rPr>
        <w:t xml:space="preserve"> </w:t>
      </w: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себя</w:t>
      </w:r>
      <w:r w:rsidRPr="00A87EA7">
        <w:rPr>
          <w:rFonts w:eastAsia="Times New Roman"/>
        </w:rPr>
        <w:t xml:space="preserve"> </w:t>
      </w:r>
      <w:r w:rsidRPr="00A87EA7">
        <w:t>проведение</w:t>
      </w:r>
      <w:r w:rsidRPr="00A87EA7">
        <w:rPr>
          <w:rFonts w:eastAsia="Times New Roman"/>
        </w:rPr>
        <w:t xml:space="preserve"> </w:t>
      </w:r>
      <w:r w:rsidRPr="00A87EA7">
        <w:t>проверок,</w:t>
      </w:r>
      <w:r w:rsidRPr="00A87EA7">
        <w:rPr>
          <w:rFonts w:eastAsia="Times New Roman"/>
        </w:rPr>
        <w:t xml:space="preserve"> </w:t>
      </w:r>
      <w:r w:rsidRPr="00A87EA7">
        <w:t>направленных</w:t>
      </w:r>
      <w:r w:rsidRPr="00A87EA7">
        <w:rPr>
          <w:rFonts w:eastAsia="Times New Roman"/>
        </w:rPr>
        <w:t xml:space="preserve"> </w:t>
      </w:r>
      <w:r w:rsidRPr="00A87EA7">
        <w:t>на</w:t>
      </w:r>
      <w:r w:rsidRPr="00A87EA7">
        <w:rPr>
          <w:rFonts w:eastAsia="Times New Roman"/>
        </w:rPr>
        <w:t xml:space="preserve"> </w:t>
      </w:r>
      <w:r w:rsidRPr="00A87EA7">
        <w:t>выявление</w:t>
      </w:r>
      <w:r w:rsidRPr="00A87EA7">
        <w:rPr>
          <w:rFonts w:eastAsia="Times New Roman"/>
        </w:rPr>
        <w:t xml:space="preserve"> </w:t>
      </w:r>
      <w:r w:rsidRPr="00A87EA7">
        <w:t>и</w:t>
      </w:r>
      <w:r w:rsidRPr="00A87EA7">
        <w:rPr>
          <w:rFonts w:eastAsia="Times New Roman"/>
        </w:rPr>
        <w:t xml:space="preserve"> </w:t>
      </w:r>
      <w:r w:rsidRPr="00A87EA7">
        <w:t>устранение</w:t>
      </w:r>
      <w:r w:rsidRPr="00A87EA7">
        <w:rPr>
          <w:rFonts w:eastAsia="Times New Roman"/>
        </w:rPr>
        <w:t xml:space="preserve"> </w:t>
      </w:r>
      <w:r w:rsidRPr="00A87EA7">
        <w:t>причин</w:t>
      </w:r>
      <w:r w:rsidRPr="00A87EA7">
        <w:rPr>
          <w:rFonts w:eastAsia="Times New Roman"/>
        </w:rPr>
        <w:t xml:space="preserve"> </w:t>
      </w:r>
      <w:r w:rsidRPr="00A87EA7">
        <w:t>и</w:t>
      </w:r>
      <w:r w:rsidRPr="00A87EA7">
        <w:rPr>
          <w:rFonts w:eastAsia="Times New Roman"/>
        </w:rPr>
        <w:t xml:space="preserve"> </w:t>
      </w:r>
      <w:r w:rsidRPr="00A87EA7">
        <w:t>условий,</w:t>
      </w:r>
      <w:r w:rsidRPr="00A87EA7">
        <w:rPr>
          <w:rFonts w:eastAsia="Times New Roman"/>
        </w:rPr>
        <w:t xml:space="preserve"> </w:t>
      </w:r>
      <w:r w:rsidRPr="00A87EA7">
        <w:t>вследствие</w:t>
      </w:r>
      <w:r w:rsidRPr="00A87EA7">
        <w:rPr>
          <w:rFonts w:eastAsia="Times New Roman"/>
        </w:rPr>
        <w:t xml:space="preserve"> </w:t>
      </w:r>
      <w:r w:rsidRPr="00A87EA7">
        <w:t>которых</w:t>
      </w:r>
      <w:r w:rsidRPr="00A87EA7">
        <w:rPr>
          <w:rFonts w:eastAsia="Times New Roman"/>
        </w:rPr>
        <w:t xml:space="preserve"> </w:t>
      </w:r>
      <w:r w:rsidRPr="00A87EA7">
        <w:t>были</w:t>
      </w:r>
      <w:r w:rsidRPr="00A87EA7">
        <w:rPr>
          <w:rFonts w:eastAsia="Times New Roman"/>
        </w:rPr>
        <w:t xml:space="preserve"> </w:t>
      </w:r>
      <w:r w:rsidRPr="00A87EA7">
        <w:t>нарушены</w:t>
      </w:r>
      <w:r w:rsidRPr="00A87EA7">
        <w:rPr>
          <w:rFonts w:eastAsia="Times New Roman"/>
        </w:rPr>
        <w:t xml:space="preserve"> </w:t>
      </w:r>
      <w:r w:rsidRPr="00A87EA7">
        <w:t>права</w:t>
      </w:r>
      <w:r w:rsidRPr="00A87EA7">
        <w:rPr>
          <w:rFonts w:eastAsia="Times New Roman"/>
        </w:rPr>
        <w:t xml:space="preserve"> </w:t>
      </w:r>
      <w:r w:rsidRPr="00A87EA7">
        <w:t>и</w:t>
      </w:r>
      <w:r w:rsidRPr="00A87EA7">
        <w:rPr>
          <w:rFonts w:eastAsia="Times New Roman"/>
        </w:rPr>
        <w:t xml:space="preserve"> </w:t>
      </w:r>
      <w:r w:rsidRPr="00A87EA7">
        <w:t>свободы</w:t>
      </w:r>
      <w:r w:rsidRPr="00A87EA7">
        <w:rPr>
          <w:rFonts w:eastAsia="Times New Roman"/>
        </w:rPr>
        <w:t xml:space="preserve"> </w:t>
      </w:r>
      <w:r w:rsidRPr="00A87EA7">
        <w:t>граждан,</w:t>
      </w:r>
      <w:r w:rsidRPr="00A87EA7">
        <w:rPr>
          <w:rFonts w:eastAsia="Times New Roman"/>
        </w:rPr>
        <w:t xml:space="preserve"> </w:t>
      </w:r>
      <w:r w:rsidRPr="00A87EA7">
        <w:t>а</w:t>
      </w:r>
      <w:r w:rsidRPr="00A87EA7">
        <w:rPr>
          <w:rFonts w:eastAsia="Times New Roman"/>
        </w:rPr>
        <w:t xml:space="preserve"> </w:t>
      </w:r>
      <w:r w:rsidRPr="00A87EA7">
        <w:t>также</w:t>
      </w:r>
      <w:r w:rsidRPr="00A87EA7">
        <w:rPr>
          <w:rFonts w:eastAsia="Times New Roman"/>
        </w:rPr>
        <w:t xml:space="preserve"> </w:t>
      </w:r>
      <w:r w:rsidRPr="00A87EA7">
        <w:t>рассмотрение,</w:t>
      </w:r>
      <w:r w:rsidRPr="00A87EA7">
        <w:rPr>
          <w:rFonts w:eastAsia="Times New Roman"/>
        </w:rPr>
        <w:t xml:space="preserve"> </w:t>
      </w:r>
      <w:r w:rsidRPr="00A87EA7">
        <w:t>принятие</w:t>
      </w:r>
      <w:r w:rsidRPr="00A87EA7">
        <w:rPr>
          <w:rFonts w:eastAsia="Times New Roman"/>
        </w:rPr>
        <w:t xml:space="preserve"> </w:t>
      </w:r>
      <w:r w:rsidRPr="00A87EA7">
        <w:t>решений</w:t>
      </w:r>
      <w:r w:rsidRPr="00A87EA7">
        <w:rPr>
          <w:rFonts w:eastAsia="Times New Roman"/>
        </w:rPr>
        <w:t xml:space="preserve"> </w:t>
      </w:r>
      <w:r w:rsidRPr="00A87EA7">
        <w:t>и</w:t>
      </w:r>
      <w:r w:rsidRPr="00A87EA7">
        <w:rPr>
          <w:rFonts w:eastAsia="Times New Roman"/>
        </w:rPr>
        <w:t xml:space="preserve"> </w:t>
      </w:r>
      <w:r w:rsidRPr="00A87EA7">
        <w:t>подготовку</w:t>
      </w:r>
      <w:r w:rsidRPr="00A87EA7">
        <w:rPr>
          <w:rFonts w:eastAsia="Times New Roman"/>
        </w:rPr>
        <w:t xml:space="preserve"> </w:t>
      </w:r>
      <w:r w:rsidRPr="00A87EA7">
        <w:t>ответов</w:t>
      </w:r>
      <w:r w:rsidRPr="00A87EA7">
        <w:rPr>
          <w:rFonts w:eastAsia="Times New Roman"/>
        </w:rPr>
        <w:t xml:space="preserve"> </w:t>
      </w:r>
      <w:r w:rsidRPr="00A87EA7">
        <w:t>на</w:t>
      </w:r>
      <w:r w:rsidRPr="00A87EA7">
        <w:rPr>
          <w:rFonts w:eastAsia="Times New Roman"/>
        </w:rPr>
        <w:t xml:space="preserve"> </w:t>
      </w:r>
      <w:r w:rsidRPr="00A87EA7">
        <w:t>обращения</w:t>
      </w:r>
      <w:r w:rsidRPr="00A87EA7">
        <w:rPr>
          <w:rFonts w:eastAsia="Times New Roman"/>
        </w:rPr>
        <w:t xml:space="preserve"> </w:t>
      </w:r>
      <w:r w:rsidRPr="00A87EA7">
        <w:t>граждан,</w:t>
      </w:r>
      <w:r w:rsidRPr="00A87EA7">
        <w:rPr>
          <w:rFonts w:eastAsia="Times New Roman"/>
        </w:rPr>
        <w:t xml:space="preserve"> </w:t>
      </w:r>
      <w:r w:rsidRPr="00A87EA7">
        <w:t>содержащих</w:t>
      </w:r>
      <w:r w:rsidRPr="00A87EA7">
        <w:rPr>
          <w:rFonts w:eastAsia="Times New Roman"/>
        </w:rPr>
        <w:t xml:space="preserve"> </w:t>
      </w:r>
      <w:r w:rsidRPr="00A87EA7">
        <w:t>жалобы</w:t>
      </w:r>
      <w:r w:rsidRPr="00A87EA7">
        <w:rPr>
          <w:rFonts w:eastAsia="Times New Roman"/>
        </w:rPr>
        <w:t xml:space="preserve"> </w:t>
      </w:r>
      <w:r w:rsidRPr="00A87EA7">
        <w:t>на</w:t>
      </w:r>
      <w:r w:rsidRPr="00A87EA7">
        <w:rPr>
          <w:rFonts w:eastAsia="Times New Roman"/>
        </w:rPr>
        <w:t xml:space="preserve"> </w:t>
      </w:r>
      <w:r w:rsidRPr="00A87EA7">
        <w:t>решения</w:t>
      </w:r>
      <w:r w:rsidRPr="00A87EA7">
        <w:rPr>
          <w:rFonts w:eastAsia="Times New Roman"/>
        </w:rPr>
        <w:t xml:space="preserve"> </w:t>
      </w:r>
      <w:r w:rsidRPr="00A87EA7">
        <w:t>должностных</w:t>
      </w:r>
      <w:r w:rsidRPr="00A87EA7">
        <w:rPr>
          <w:rFonts w:eastAsia="Times New Roman"/>
        </w:rPr>
        <w:t xml:space="preserve"> </w:t>
      </w:r>
      <w:r w:rsidRPr="00A87EA7">
        <w:t>лиц.</w:t>
      </w:r>
    </w:p>
    <w:p w:rsidR="008E4ECC" w:rsidRPr="00A87EA7" w:rsidRDefault="008E4ECC" w:rsidP="008E4ECC">
      <w:pPr>
        <w:autoSpaceDE w:val="0"/>
        <w:ind w:firstLine="709"/>
        <w:jc w:val="both"/>
      </w:pPr>
      <w:r w:rsidRPr="00A87EA7">
        <w:t>4</w:t>
      </w:r>
      <w:r w:rsidRPr="00A87EA7">
        <w:rPr>
          <w:lang w:val="ru-RU"/>
        </w:rPr>
        <w:t>.7.</w:t>
      </w:r>
      <w:r w:rsidRPr="00A87EA7">
        <w:rPr>
          <w:rFonts w:eastAsia="Times New Roman"/>
          <w:lang w:val="ru-RU"/>
        </w:rPr>
        <w:t xml:space="preserve"> </w:t>
      </w: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случае</w:t>
      </w:r>
      <w:r w:rsidRPr="00A87EA7">
        <w:rPr>
          <w:rFonts w:eastAsia="Times New Roman"/>
        </w:rPr>
        <w:t xml:space="preserve"> </w:t>
      </w:r>
      <w:r w:rsidRPr="00A87EA7">
        <w:t>выявления</w:t>
      </w:r>
      <w:r w:rsidRPr="00A87EA7">
        <w:rPr>
          <w:rFonts w:eastAsia="Times New Roman"/>
        </w:rPr>
        <w:t xml:space="preserve"> </w:t>
      </w:r>
      <w:r w:rsidRPr="00A87EA7">
        <w:t>нарушений</w:t>
      </w:r>
      <w:r w:rsidRPr="00A87EA7">
        <w:rPr>
          <w:rFonts w:eastAsia="Times New Roman"/>
        </w:rPr>
        <w:t xml:space="preserve"> </w:t>
      </w:r>
      <w:r w:rsidRPr="00A87EA7">
        <w:t>прав</w:t>
      </w:r>
      <w:r w:rsidRPr="00A87EA7">
        <w:rPr>
          <w:rFonts w:eastAsia="Times New Roman"/>
        </w:rPr>
        <w:t xml:space="preserve"> </w:t>
      </w:r>
      <w:r w:rsidRPr="00A87EA7">
        <w:t>граждан</w:t>
      </w:r>
      <w:r w:rsidRPr="00A87EA7">
        <w:rPr>
          <w:rFonts w:eastAsia="Times New Roman"/>
        </w:rPr>
        <w:t xml:space="preserve"> </w:t>
      </w:r>
      <w:r w:rsidRPr="00A87EA7">
        <w:t>по</w:t>
      </w:r>
      <w:r w:rsidRPr="00A87EA7">
        <w:rPr>
          <w:rFonts w:eastAsia="Times New Roman"/>
        </w:rPr>
        <w:t xml:space="preserve"> </w:t>
      </w:r>
      <w:r w:rsidRPr="00A87EA7">
        <w:t>результатам</w:t>
      </w:r>
      <w:r w:rsidRPr="00A87EA7">
        <w:rPr>
          <w:rFonts w:eastAsia="Times New Roman"/>
        </w:rPr>
        <w:t xml:space="preserve"> </w:t>
      </w:r>
      <w:r w:rsidRPr="00A87EA7">
        <w:t>проведенных</w:t>
      </w:r>
      <w:r w:rsidRPr="00A87EA7">
        <w:rPr>
          <w:rFonts w:eastAsia="Times New Roman"/>
        </w:rPr>
        <w:t xml:space="preserve"> </w:t>
      </w:r>
      <w:r w:rsidRPr="00A87EA7">
        <w:t>проверок</w:t>
      </w:r>
      <w:r w:rsidRPr="00A87EA7">
        <w:rPr>
          <w:rFonts w:eastAsia="Times New Roman"/>
        </w:rPr>
        <w:t xml:space="preserve"> </w:t>
      </w: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отношении</w:t>
      </w:r>
      <w:r w:rsidRPr="00A87EA7">
        <w:rPr>
          <w:rFonts w:eastAsia="Times New Roman"/>
        </w:rPr>
        <w:t xml:space="preserve"> </w:t>
      </w:r>
      <w:r w:rsidRPr="00A87EA7">
        <w:t>виновных</w:t>
      </w:r>
      <w:r w:rsidRPr="00A87EA7">
        <w:rPr>
          <w:rFonts w:eastAsia="Times New Roman"/>
        </w:rPr>
        <w:t xml:space="preserve"> </w:t>
      </w:r>
      <w:r w:rsidRPr="00A87EA7">
        <w:t>лиц</w:t>
      </w:r>
      <w:r w:rsidRPr="00A87EA7">
        <w:rPr>
          <w:rFonts w:eastAsia="Times New Roman"/>
        </w:rPr>
        <w:t xml:space="preserve"> </w:t>
      </w:r>
      <w:r w:rsidRPr="00A87EA7">
        <w:t>принимаются</w:t>
      </w:r>
      <w:r w:rsidRPr="00A87EA7">
        <w:rPr>
          <w:rFonts w:eastAsia="Times New Roman"/>
        </w:rPr>
        <w:t xml:space="preserve"> </w:t>
      </w:r>
      <w:r w:rsidRPr="00A87EA7">
        <w:t>меры</w:t>
      </w:r>
      <w:r w:rsidRPr="00A87EA7">
        <w:rPr>
          <w:rFonts w:eastAsia="Times New Roman"/>
        </w:rPr>
        <w:t xml:space="preserve"> </w:t>
      </w:r>
      <w:r w:rsidRPr="00A87EA7">
        <w:t>в</w:t>
      </w:r>
      <w:r w:rsidRPr="00A87EA7">
        <w:rPr>
          <w:rFonts w:eastAsia="Times New Roman"/>
        </w:rPr>
        <w:t xml:space="preserve"> </w:t>
      </w:r>
      <w:r w:rsidRPr="00A87EA7">
        <w:t>соответствии</w:t>
      </w:r>
      <w:r w:rsidRPr="00A87EA7">
        <w:rPr>
          <w:rFonts w:eastAsia="Times New Roman"/>
        </w:rPr>
        <w:t xml:space="preserve"> </w:t>
      </w:r>
      <w:r w:rsidRPr="00A87EA7">
        <w:t>с</w:t>
      </w:r>
      <w:r w:rsidRPr="00A87EA7">
        <w:rPr>
          <w:rFonts w:eastAsia="Times New Roman"/>
        </w:rPr>
        <w:t xml:space="preserve"> </w:t>
      </w:r>
      <w:r w:rsidRPr="00A87EA7">
        <w:t>законодательством</w:t>
      </w:r>
      <w:r w:rsidRPr="00A87EA7">
        <w:rPr>
          <w:rFonts w:eastAsia="Times New Roman"/>
        </w:rPr>
        <w:t xml:space="preserve"> </w:t>
      </w:r>
      <w:r w:rsidRPr="00A87EA7">
        <w:t>Российской</w:t>
      </w:r>
      <w:r w:rsidRPr="00A87EA7">
        <w:rPr>
          <w:rFonts w:eastAsia="Times New Roman"/>
        </w:rPr>
        <w:t xml:space="preserve"> </w:t>
      </w:r>
      <w:r w:rsidRPr="00A87EA7">
        <w:t>Федерации.</w:t>
      </w:r>
    </w:p>
    <w:p w:rsidR="008E4ECC" w:rsidRPr="00A87EA7" w:rsidRDefault="008E4ECC" w:rsidP="008E4ECC">
      <w:pPr>
        <w:autoSpaceDE w:val="0"/>
        <w:ind w:firstLine="709"/>
        <w:jc w:val="both"/>
        <w:rPr>
          <w:lang w:val="ru-RU"/>
        </w:rPr>
      </w:pPr>
    </w:p>
    <w:p w:rsidR="008E4ECC" w:rsidRPr="00A87EA7" w:rsidRDefault="008E4ECC" w:rsidP="008E4EC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7EA7">
        <w:rPr>
          <w:rFonts w:ascii="Times New Roman" w:hAnsi="Times New Roman" w:cs="Times New Roman"/>
          <w:b w:val="0"/>
          <w:bCs w:val="0"/>
          <w:sz w:val="24"/>
          <w:szCs w:val="24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E4ECC" w:rsidRPr="00A87EA7" w:rsidRDefault="008E4ECC" w:rsidP="008E4ECC">
      <w:pPr>
        <w:ind w:firstLine="709"/>
        <w:jc w:val="both"/>
        <w:rPr>
          <w:lang w:val="ru-RU" w:eastAsia="hi-IN" w:bidi="hi-IN"/>
        </w:rPr>
      </w:pPr>
    </w:p>
    <w:p w:rsidR="008E4ECC" w:rsidRPr="00A87EA7" w:rsidRDefault="008E4ECC" w:rsidP="008E4ECC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</w:t>
      </w:r>
      <w:proofErr w:type="gramStart"/>
      <w:r w:rsidRPr="00A87EA7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A87EA7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8E4ECC" w:rsidRPr="00A87EA7" w:rsidRDefault="008E4ECC" w:rsidP="008E4ECC">
      <w:pPr>
        <w:pStyle w:val="ConsPlusDocList"/>
        <w:numPr>
          <w:ilvl w:val="0"/>
          <w:numId w:val="3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8E4ECC" w:rsidRPr="00A87EA7" w:rsidRDefault="008E4ECC" w:rsidP="008E4ECC">
      <w:pPr>
        <w:pStyle w:val="ConsPlusDocList"/>
        <w:numPr>
          <w:ilvl w:val="0"/>
          <w:numId w:val="3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lastRenderedPageBreak/>
        <w:t>нарушение срока предоставления муниципальной услуги;</w:t>
      </w:r>
    </w:p>
    <w:p w:rsidR="008E4ECC" w:rsidRPr="00A87EA7" w:rsidRDefault="008E4ECC" w:rsidP="008E4ECC">
      <w:pPr>
        <w:pStyle w:val="ConsPlusDocList"/>
        <w:numPr>
          <w:ilvl w:val="0"/>
          <w:numId w:val="3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E4ECC" w:rsidRPr="00A87EA7" w:rsidRDefault="008E4ECC" w:rsidP="008E4ECC">
      <w:pPr>
        <w:pStyle w:val="ConsPlusDocList"/>
        <w:numPr>
          <w:ilvl w:val="0"/>
          <w:numId w:val="3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E4ECC" w:rsidRPr="00A87EA7" w:rsidRDefault="008E4ECC" w:rsidP="008E4ECC">
      <w:pPr>
        <w:pStyle w:val="ConsPlusDocList"/>
        <w:numPr>
          <w:ilvl w:val="0"/>
          <w:numId w:val="3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EA7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ECC" w:rsidRPr="00A87EA7" w:rsidRDefault="008E4ECC" w:rsidP="008E4ECC">
      <w:pPr>
        <w:pStyle w:val="ConsPlusDocList"/>
        <w:numPr>
          <w:ilvl w:val="0"/>
          <w:numId w:val="3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4ECC" w:rsidRPr="00A87EA7" w:rsidRDefault="008E4ECC" w:rsidP="008E4ECC">
      <w:pPr>
        <w:pStyle w:val="ConsPlusDocList"/>
        <w:numPr>
          <w:ilvl w:val="0"/>
          <w:numId w:val="3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EA7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E4ECC" w:rsidRPr="00A87EA7" w:rsidRDefault="008E4ECC" w:rsidP="008E4ECC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8E4ECC" w:rsidRPr="00A87EA7" w:rsidRDefault="008E4ECC" w:rsidP="008E4ECC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ECC" w:rsidRPr="00A87EA7" w:rsidRDefault="008E4ECC" w:rsidP="008E4ECC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E4ECC" w:rsidRPr="00A87EA7" w:rsidRDefault="008E4ECC" w:rsidP="008E4ECC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E4ECC" w:rsidRPr="00A87EA7" w:rsidRDefault="008E4ECC" w:rsidP="008E4ECC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8E4ECC" w:rsidRPr="00A87EA7" w:rsidRDefault="008E4ECC" w:rsidP="008E4ECC">
      <w:pPr>
        <w:pStyle w:val="ConsPlusDocList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8E4ECC" w:rsidRPr="00A87EA7" w:rsidRDefault="008E4ECC" w:rsidP="008E4ECC">
      <w:pPr>
        <w:pStyle w:val="ConsPlusDocList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EA7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ECC" w:rsidRPr="00A87EA7" w:rsidRDefault="008E4ECC" w:rsidP="008E4ECC">
      <w:pPr>
        <w:pStyle w:val="ConsPlusDocList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E4ECC" w:rsidRPr="00A87EA7" w:rsidRDefault="008E4ECC" w:rsidP="008E4ECC">
      <w:pPr>
        <w:pStyle w:val="ConsPlusDocList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4ECC" w:rsidRPr="00A87EA7" w:rsidRDefault="008E4ECC" w:rsidP="008E4ECC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A87EA7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 муниципальную услугу, подлежит рассмотрению должностным лицом, наделенным полномочиями по рассмотрению </w:t>
      </w:r>
      <w:r w:rsidRPr="00A87EA7">
        <w:rPr>
          <w:rFonts w:ascii="Times New Roman" w:hAnsi="Times New Roman" w:cs="Times New Roman"/>
          <w:sz w:val="24"/>
          <w:szCs w:val="24"/>
        </w:rPr>
        <w:lastRenderedPageBreak/>
        <w:t>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87EA7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 </w:t>
      </w:r>
    </w:p>
    <w:p w:rsidR="008E4ECC" w:rsidRPr="00A87EA7" w:rsidRDefault="008E4ECC" w:rsidP="008E4ECC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8E4ECC" w:rsidRPr="00A87EA7" w:rsidRDefault="008E4ECC" w:rsidP="008E4ECC">
      <w:pPr>
        <w:pStyle w:val="ConsPlusDocList"/>
        <w:numPr>
          <w:ilvl w:val="0"/>
          <w:numId w:val="5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EA7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E4ECC" w:rsidRPr="00A87EA7" w:rsidRDefault="008E4ECC" w:rsidP="008E4ECC">
      <w:pPr>
        <w:pStyle w:val="ConsPlusDocList"/>
        <w:numPr>
          <w:ilvl w:val="0"/>
          <w:numId w:val="5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8E4ECC" w:rsidRPr="00A87EA7" w:rsidRDefault="008E4ECC" w:rsidP="008E4ECC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ECC" w:rsidRPr="00A87EA7" w:rsidRDefault="008E4ECC" w:rsidP="008E4ECC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 xml:space="preserve">5.2.7. В случае установления в ходе или по результатам </w:t>
      </w:r>
      <w:proofErr w:type="gramStart"/>
      <w:r w:rsidRPr="00A87EA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87EA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8E4ECC" w:rsidRPr="00A87EA7" w:rsidRDefault="008E4ECC" w:rsidP="008E4ECC">
      <w:pPr>
        <w:jc w:val="both"/>
        <w:rPr>
          <w:lang w:val="ru-RU" w:eastAsia="hi-IN" w:bidi="hi-IN"/>
        </w:rPr>
      </w:pPr>
    </w:p>
    <w:p w:rsidR="008E4ECC" w:rsidRPr="00A87EA7" w:rsidRDefault="008E4ECC" w:rsidP="008E4ECC">
      <w:pPr>
        <w:jc w:val="both"/>
        <w:rPr>
          <w:lang w:val="ru-RU" w:eastAsia="hi-IN" w:bidi="hi-IN"/>
        </w:rPr>
      </w:pPr>
    </w:p>
    <w:p w:rsidR="008E4ECC" w:rsidRPr="00A87EA7" w:rsidRDefault="008E4ECC" w:rsidP="008E4ECC">
      <w:pPr>
        <w:pStyle w:val="1"/>
        <w:jc w:val="left"/>
        <w:rPr>
          <w:b w:val="0"/>
          <w:sz w:val="24"/>
          <w:szCs w:val="24"/>
        </w:rPr>
      </w:pPr>
    </w:p>
    <w:p w:rsidR="008E4ECC" w:rsidRPr="00A87EA7" w:rsidRDefault="008E4ECC" w:rsidP="008E4ECC">
      <w:pPr>
        <w:pStyle w:val="af"/>
        <w:spacing w:after="0"/>
        <w:ind w:left="0" w:right="4706"/>
        <w:jc w:val="both"/>
        <w:rPr>
          <w:color w:val="000000"/>
        </w:rPr>
      </w:pPr>
    </w:p>
    <w:p w:rsidR="008E4ECC" w:rsidRPr="00A87EA7" w:rsidRDefault="008E4ECC" w:rsidP="008E4ECC">
      <w:pPr>
        <w:pStyle w:val="af"/>
        <w:spacing w:after="0"/>
        <w:ind w:left="0" w:right="4706"/>
        <w:jc w:val="both"/>
        <w:rPr>
          <w:color w:val="000000"/>
        </w:rPr>
      </w:pPr>
    </w:p>
    <w:p w:rsidR="008E4ECC" w:rsidRPr="00A87EA7" w:rsidRDefault="008E4ECC" w:rsidP="008E4ECC">
      <w:pPr>
        <w:jc w:val="both"/>
        <w:rPr>
          <w:lang w:val="ru-RU" w:eastAsia="hi-IN" w:bidi="hi-IN"/>
        </w:rPr>
      </w:pPr>
    </w:p>
    <w:p w:rsidR="008E4ECC" w:rsidRPr="00A87EA7" w:rsidRDefault="008E4ECC" w:rsidP="008E4ECC">
      <w:pPr>
        <w:jc w:val="both"/>
        <w:rPr>
          <w:lang w:val="ru-RU" w:eastAsia="hi-IN" w:bidi="hi-IN"/>
        </w:rPr>
      </w:pPr>
    </w:p>
    <w:p w:rsidR="008E4ECC" w:rsidRPr="00A87EA7" w:rsidRDefault="008E4ECC" w:rsidP="008E4ECC">
      <w:pPr>
        <w:jc w:val="both"/>
        <w:rPr>
          <w:lang w:val="ru-RU" w:eastAsia="hi-IN" w:bidi="hi-IN"/>
        </w:rPr>
      </w:pPr>
    </w:p>
    <w:p w:rsidR="008E4ECC" w:rsidRPr="00A87EA7" w:rsidRDefault="008E4ECC" w:rsidP="008E4ECC">
      <w:pPr>
        <w:jc w:val="both"/>
        <w:rPr>
          <w:lang w:val="ru-RU" w:eastAsia="hi-IN" w:bidi="hi-IN"/>
        </w:rPr>
      </w:pPr>
    </w:p>
    <w:p w:rsidR="008E4ECC" w:rsidRPr="00A87EA7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Default="008E4ECC" w:rsidP="008E4ECC">
      <w:pPr>
        <w:jc w:val="both"/>
        <w:rPr>
          <w:lang w:val="ru-RU" w:eastAsia="hi-IN" w:bidi="hi-IN"/>
        </w:rPr>
      </w:pPr>
    </w:p>
    <w:p w:rsidR="008E4ECC" w:rsidRPr="00A87EA7" w:rsidRDefault="008E4ECC" w:rsidP="008E4ECC">
      <w:pPr>
        <w:jc w:val="both"/>
        <w:rPr>
          <w:lang w:val="ru-RU" w:eastAsia="hi-IN" w:bidi="hi-IN"/>
        </w:rPr>
      </w:pPr>
    </w:p>
    <w:p w:rsidR="008E4ECC" w:rsidRPr="00A87EA7" w:rsidRDefault="008E4ECC" w:rsidP="008E4ECC">
      <w:pPr>
        <w:jc w:val="both"/>
        <w:rPr>
          <w:lang w:val="ru-RU"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8E4ECC" w:rsidRPr="00A87EA7" w:rsidTr="00461547">
        <w:tc>
          <w:tcPr>
            <w:tcW w:w="3118" w:type="dxa"/>
            <w:shd w:val="clear" w:color="auto" w:fill="auto"/>
          </w:tcPr>
          <w:p w:rsidR="008E4ECC" w:rsidRPr="00A87EA7" w:rsidRDefault="008E4ECC" w:rsidP="00461547">
            <w:pPr>
              <w:pStyle w:val="af1"/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8E4ECC" w:rsidRPr="00A87EA7" w:rsidRDefault="008E4ECC" w:rsidP="00461547">
            <w:pPr>
              <w:pStyle w:val="af1"/>
              <w:jc w:val="center"/>
            </w:pPr>
          </w:p>
        </w:tc>
        <w:tc>
          <w:tcPr>
            <w:tcW w:w="5025" w:type="dxa"/>
            <w:shd w:val="clear" w:color="auto" w:fill="auto"/>
          </w:tcPr>
          <w:p w:rsidR="008E4ECC" w:rsidRPr="00A87EA7" w:rsidRDefault="008E4ECC" w:rsidP="00461547">
            <w:pPr>
              <w:ind w:left="675" w:right="15"/>
              <w:jc w:val="center"/>
              <w:rPr>
                <w:lang w:val="ru-RU"/>
              </w:rPr>
            </w:pPr>
            <w:r w:rsidRPr="00A87EA7">
              <w:rPr>
                <w:lang w:val="ru-RU"/>
              </w:rPr>
              <w:t xml:space="preserve">Приложение </w:t>
            </w:r>
          </w:p>
          <w:p w:rsidR="008E4ECC" w:rsidRPr="00A87EA7" w:rsidRDefault="008E4ECC" w:rsidP="00461547">
            <w:pPr>
              <w:ind w:left="675" w:right="15"/>
              <w:jc w:val="center"/>
              <w:rPr>
                <w:rFonts w:eastAsia="Calibri"/>
                <w:lang w:val="ru-RU"/>
              </w:rPr>
            </w:pPr>
            <w:r w:rsidRPr="00A87EA7">
              <w:rPr>
                <w:lang w:val="ru-RU"/>
              </w:rPr>
              <w:t>к административному регламенту муниципальной услуги</w:t>
            </w:r>
          </w:p>
        </w:tc>
      </w:tr>
    </w:tbl>
    <w:p w:rsidR="008E4ECC" w:rsidRPr="00A87EA7" w:rsidRDefault="008E4ECC" w:rsidP="008E4ECC">
      <w:pPr>
        <w:snapToGrid w:val="0"/>
        <w:ind w:left="675" w:right="15"/>
        <w:jc w:val="center"/>
        <w:rPr>
          <w:rFonts w:eastAsia="Calibri"/>
          <w:lang w:val="ru-RU"/>
        </w:rPr>
      </w:pPr>
    </w:p>
    <w:p w:rsidR="008E4ECC" w:rsidRPr="00A87EA7" w:rsidRDefault="008E4ECC" w:rsidP="008E4ECC">
      <w:pPr>
        <w:snapToGrid w:val="0"/>
        <w:ind w:left="675" w:right="15"/>
        <w:jc w:val="center"/>
        <w:rPr>
          <w:rFonts w:eastAsia="Calibri"/>
          <w:lang w:val="ru-RU"/>
        </w:rPr>
      </w:pPr>
    </w:p>
    <w:p w:rsidR="008E4ECC" w:rsidRPr="00A87EA7" w:rsidRDefault="008E4ECC" w:rsidP="008E4ECC">
      <w:pPr>
        <w:snapToGrid w:val="0"/>
        <w:ind w:left="675" w:right="15"/>
        <w:jc w:val="center"/>
        <w:rPr>
          <w:rFonts w:eastAsia="Calibri"/>
          <w:lang w:val="ru-RU"/>
        </w:rPr>
      </w:pPr>
    </w:p>
    <w:p w:rsidR="008E4ECC" w:rsidRPr="00A87EA7" w:rsidRDefault="008E4ECC" w:rsidP="008E4ECC">
      <w:pPr>
        <w:jc w:val="center"/>
        <w:rPr>
          <w:bCs/>
          <w:caps/>
        </w:rPr>
      </w:pPr>
      <w:r w:rsidRPr="00A87EA7">
        <w:rPr>
          <w:bCs/>
          <w:caps/>
        </w:rPr>
        <w:t>блок-схема</w:t>
      </w:r>
    </w:p>
    <w:p w:rsidR="008E4ECC" w:rsidRPr="00A87EA7" w:rsidRDefault="008E4ECC" w:rsidP="008E4ECC">
      <w:pPr>
        <w:snapToGrid w:val="0"/>
        <w:spacing w:line="240" w:lineRule="atLeast"/>
        <w:jc w:val="center"/>
        <w:rPr>
          <w:bCs/>
          <w:caps/>
          <w:lang w:val="ru-RU"/>
        </w:rPr>
      </w:pPr>
      <w:r w:rsidRPr="00A87EA7">
        <w:rPr>
          <w:bCs/>
          <w:caps/>
        </w:rPr>
        <w:t>предоставления МУНИЦИПАЛЬНОЙ услуги</w:t>
      </w:r>
    </w:p>
    <w:p w:rsidR="008E4ECC" w:rsidRPr="00A87EA7" w:rsidRDefault="008E4ECC" w:rsidP="008E4ECC">
      <w:pPr>
        <w:snapToGrid w:val="0"/>
        <w:spacing w:line="240" w:lineRule="atLeast"/>
        <w:jc w:val="center"/>
        <w:rPr>
          <w:b/>
          <w:bCs/>
          <w:caps/>
          <w:lang w:val="ru-RU"/>
        </w:rPr>
      </w:pP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33.85pt;margin-top:4.55pt;width:217.5pt;height:50.25pt;z-index:251660288" strokeweight=".26mm">
            <v:fill color2="black"/>
            <v:textbox style="mso-rotate-with-shape:t">
              <w:txbxContent>
                <w:p w:rsidR="008E4ECC" w:rsidRDefault="008E4ECC" w:rsidP="008E4ECC">
                  <w:pPr>
                    <w:autoSpaceDE w:val="0"/>
                    <w:jc w:val="center"/>
                    <w:rPr>
                      <w:rFonts w:eastAsia="Times New Roman"/>
                      <w:lang w:val="ru-RU"/>
                    </w:rPr>
                  </w:pPr>
                  <w:r>
                    <w:rPr>
                      <w:rFonts w:eastAsia="Times New Roman"/>
                      <w:lang w:val="ru-RU"/>
                    </w:rPr>
                    <w:t>Подача заявления на предоставление разрешенного вида использования земельного участка</w:t>
                  </w:r>
                </w:p>
              </w:txbxContent>
            </v:textbox>
          </v:shape>
        </w:pict>
      </w: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42.5pt;margin-top:12.5pt;width:.5pt;height:33.25pt;z-index:251668480" o:connectortype="straight" strokeweight=".26mm">
            <v:stroke endarrow="block" joinstyle="miter"/>
          </v:shape>
        </w:pict>
      </w: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pict>
          <v:shape id="_x0000_s1027" type="#_x0000_t109" style="position:absolute;left:0;text-align:left;margin-left:133.85pt;margin-top:1.65pt;width:217.5pt;height:41.7pt;z-index:251661312" strokeweight=".26mm">
            <v:fill color2="black"/>
            <v:textbox style="mso-rotate-with-shape:t">
              <w:txbxContent>
                <w:p w:rsidR="008E4ECC" w:rsidRDefault="008E4ECC" w:rsidP="008E4ECC">
                  <w:pPr>
                    <w:autoSpaceDE w:val="0"/>
                    <w:jc w:val="center"/>
                    <w:rPr>
                      <w:rFonts w:eastAsia="Times New Roman"/>
                      <w:lang w:val="ru-RU"/>
                    </w:rPr>
                  </w:pPr>
                  <w:r>
                    <w:rPr>
                      <w:rFonts w:eastAsia="Times New Roman"/>
                      <w:lang w:val="ru-RU"/>
                    </w:rPr>
                    <w:t>Сбор необходимых документов для реализации муниципальной услуги</w:t>
                  </w:r>
                </w:p>
              </w:txbxContent>
            </v:textbox>
          </v:shape>
        </w:pict>
      </w: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pict>
          <v:shape id="_x0000_s1029" type="#_x0000_t32" style="position:absolute;left:0;text-align:left;margin-left:52.1pt;margin-top:.5pt;width:135.25pt;height:25.3pt;flip:x;z-index:251663360" o:connectortype="straight" strokeweight=".26mm">
            <v:stroke endarrow="block" joinstyle="miter"/>
          </v:shape>
        </w:pict>
      </w:r>
      <w:r w:rsidRPr="00A87EA7">
        <w:rPr>
          <w:rFonts w:ascii="Times New Roman" w:hAnsi="Times New Roman" w:cs="Times New Roman"/>
          <w:sz w:val="24"/>
          <w:szCs w:val="24"/>
        </w:rPr>
        <w:pict>
          <v:shape id="_x0000_s1036" type="#_x0000_t32" style="position:absolute;left:0;text-align:left;margin-left:292.5pt;margin-top:-.35pt;width:117.75pt;height:26.3pt;z-index:251670528" o:connectortype="straight" strokeweight=".26mm">
            <v:stroke endarrow="block" joinstyle="miter"/>
          </v:shape>
        </w:pict>
      </w: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pict>
          <v:shape id="_x0000_s1028" type="#_x0000_t109" style="position:absolute;left:0;text-align:left;margin-left:-27pt;margin-top:6.6pt;width:200.25pt;height:51.15pt;z-index:251662336" strokeweight=".26mm">
            <v:fill color2="black"/>
            <v:textbox style="mso-rotate-with-shape:t">
              <w:txbxContent>
                <w:p w:rsidR="008E4ECC" w:rsidRDefault="008E4ECC" w:rsidP="008E4ECC">
                  <w:pPr>
                    <w:autoSpaceDE w:val="0"/>
                    <w:jc w:val="center"/>
                    <w:rPr>
                      <w:rFonts w:eastAsia="Times New Roman" w:cs="Arial"/>
                      <w:lang w:val="ru-RU"/>
                    </w:rPr>
                  </w:pPr>
                  <w:r>
                    <w:rPr>
                      <w:rFonts w:eastAsia="Times New Roman"/>
                      <w:lang w:val="ru-RU"/>
                    </w:rPr>
                    <w:t xml:space="preserve">Принятие решения в предоставлении </w:t>
                  </w:r>
                  <w:r>
                    <w:rPr>
                      <w:rFonts w:eastAsia="Times New Roman" w:cs="Arial"/>
                      <w:lang w:val="ru-RU"/>
                    </w:rPr>
                    <w:t>муниципальной услуги</w:t>
                  </w:r>
                </w:p>
              </w:txbxContent>
            </v:textbox>
          </v:shape>
        </w:pict>
      </w:r>
      <w:r w:rsidRPr="00A87EA7">
        <w:rPr>
          <w:rFonts w:ascii="Times New Roman" w:hAnsi="Times New Roman" w:cs="Times New Roman"/>
          <w:sz w:val="24"/>
          <w:szCs w:val="24"/>
        </w:rPr>
        <w:pict>
          <v:shape id="_x0000_s1035" type="#_x0000_t109" style="position:absolute;left:0;text-align:left;margin-left:277.5pt;margin-top:6.6pt;width:200.25pt;height:95.7pt;z-index:251669504" strokeweight=".26mm">
            <v:fill color2="black"/>
            <v:textbox style="mso-rotate-with-shape:t">
              <w:txbxContent>
                <w:p w:rsidR="008E4ECC" w:rsidRDefault="008E4ECC" w:rsidP="008E4ECC">
                  <w:pPr>
                    <w:autoSpaceDE w:val="0"/>
                    <w:jc w:val="center"/>
                    <w:rPr>
                      <w:rFonts w:eastAsia="Times New Roman"/>
                      <w:lang w:val="ru-RU"/>
                    </w:rPr>
                  </w:pPr>
                  <w:r>
                    <w:rPr>
                      <w:rFonts w:eastAsia="Times New Roman"/>
                      <w:lang w:val="ru-RU"/>
                    </w:rP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заявителя.</w:t>
                  </w:r>
                </w:p>
              </w:txbxContent>
            </v:textbox>
          </v:shape>
        </w:pict>
      </w: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EA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pict>
          <v:shape id="_x0000_s1033" type="#_x0000_t32" style="position:absolute;left:0;text-align:left;margin-left:64.05pt;margin-top:-.15pt;width:.5pt;height:26.3pt;z-index:251667456" o:connectortype="straight" strokeweight=".26mm">
            <v:stroke endarrow="block" joinstyle="miter"/>
          </v:shape>
        </w:pict>
      </w:r>
    </w:p>
    <w:p w:rsidR="008E4ECC" w:rsidRPr="00A87EA7" w:rsidRDefault="008E4ECC" w:rsidP="008E4EC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EA7">
        <w:rPr>
          <w:rFonts w:ascii="Times New Roman" w:hAnsi="Times New Roman" w:cs="Times New Roman"/>
          <w:sz w:val="24"/>
          <w:szCs w:val="24"/>
        </w:rPr>
        <w:pict>
          <v:shape id="_x0000_s1030" type="#_x0000_t109" style="position:absolute;left:0;text-align:left;margin-left:-29.25pt;margin-top:15.35pt;width:200.25pt;height:54.65pt;z-index:251664384" strokeweight=".26mm">
            <v:fill color2="black"/>
            <v:textbox style="mso-rotate-with-shape:t">
              <w:txbxContent>
                <w:p w:rsidR="008E4ECC" w:rsidRDefault="008E4ECC" w:rsidP="008E4ECC">
                  <w:pPr>
                    <w:autoSpaceDE w:val="0"/>
                    <w:jc w:val="center"/>
                    <w:rPr>
                      <w:rFonts w:eastAsia="Times New Roman"/>
                      <w:lang w:val="ru-RU"/>
                    </w:rPr>
                  </w:pPr>
                  <w:r>
                    <w:rPr>
                      <w:rFonts w:eastAsia="Times New Roman"/>
                      <w:lang w:val="ru-RU"/>
                    </w:rPr>
                    <w:t>Подготовка разрешительной документации и проведение публичных слушаний</w:t>
                  </w:r>
                </w:p>
              </w:txbxContent>
            </v:textbox>
          </v:shape>
        </w:pict>
      </w:r>
    </w:p>
    <w:p w:rsidR="008E4ECC" w:rsidRPr="00A87EA7" w:rsidRDefault="008E4ECC" w:rsidP="008E4EC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lang w:val="ru-RU"/>
        </w:rPr>
      </w:pPr>
    </w:p>
    <w:p w:rsidR="008E4ECC" w:rsidRPr="00A87EA7" w:rsidRDefault="008E4ECC" w:rsidP="008E4EC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8E4ECC" w:rsidRPr="00A87EA7" w:rsidRDefault="008E4ECC" w:rsidP="008E4EC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8E4ECC" w:rsidRPr="00A87EA7" w:rsidRDefault="008E4ECC" w:rsidP="008E4EC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lang w:val="ru-RU"/>
        </w:rPr>
      </w:pPr>
    </w:p>
    <w:p w:rsidR="008E4ECC" w:rsidRPr="00A87EA7" w:rsidRDefault="008E4ECC" w:rsidP="008E4EC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8E4ECC" w:rsidRPr="00A87EA7" w:rsidRDefault="008E4ECC" w:rsidP="008E4EC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  <w:r w:rsidRPr="00A87EA7">
        <w:pict>
          <v:shape id="_x0000_s1031" type="#_x0000_t32" style="position:absolute;left:0;text-align:left;margin-left:64.4pt;margin-top:7.9pt;width:.5pt;height:33.25pt;z-index:251665408" o:connectortype="straight" strokeweight=".26mm">
            <v:stroke endarrow="block" joinstyle="miter"/>
          </v:shape>
        </w:pict>
      </w:r>
    </w:p>
    <w:p w:rsidR="008E4ECC" w:rsidRPr="00A87EA7" w:rsidRDefault="008E4ECC" w:rsidP="008E4EC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8E4ECC" w:rsidRPr="00A87EA7" w:rsidRDefault="008E4ECC" w:rsidP="008E4EC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8E4ECC" w:rsidRPr="00A87EA7" w:rsidRDefault="008E4ECC" w:rsidP="008E4EC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lang w:val="ru-RU"/>
        </w:rPr>
      </w:pPr>
    </w:p>
    <w:p w:rsidR="008E4ECC" w:rsidRPr="00A87EA7" w:rsidRDefault="008E4ECC" w:rsidP="008E4EC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lang w:val="ru-RU"/>
        </w:rPr>
      </w:pPr>
      <w:r w:rsidRPr="00A87EA7">
        <w:pict>
          <v:shape id="_x0000_s1032" type="#_x0000_t109" style="position:absolute;margin-left:-27pt;margin-top:7.95pt;width:198pt;height:64.3pt;z-index:251666432" strokeweight=".26mm">
            <v:fill color2="black"/>
            <v:textbox style="mso-rotate-with-shape:t">
              <w:txbxContent>
                <w:p w:rsidR="008E4ECC" w:rsidRDefault="008E4ECC" w:rsidP="008E4ECC">
                  <w:pPr>
                    <w:jc w:val="center"/>
                    <w:rPr>
                      <w:rFonts w:eastAsia="Times New Roman"/>
                      <w:lang w:val="ru-RU"/>
                    </w:rPr>
                  </w:pPr>
                  <w:r>
                    <w:rPr>
                      <w:rFonts w:eastAsia="Times New Roman"/>
                      <w:lang w:val="ru-RU"/>
                    </w:rPr>
                    <w:t>Выдача постановления о предоставлении разрешения на условно разрешенный вид использования</w:t>
                  </w:r>
                </w:p>
              </w:txbxContent>
            </v:textbox>
          </v:shape>
        </w:pict>
      </w:r>
    </w:p>
    <w:p w:rsidR="001507E7" w:rsidRPr="008E4ECC" w:rsidRDefault="001507E7">
      <w:pPr>
        <w:rPr>
          <w:lang w:val="ru-RU"/>
        </w:rPr>
      </w:pPr>
    </w:p>
    <w:sectPr w:rsidR="001507E7" w:rsidRPr="008E4ECC" w:rsidSect="003F5B4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284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16" w:rsidRDefault="00A25F67" w:rsidP="009401B2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E5804" w:rsidRDefault="00A25F67" w:rsidP="00DB1A16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16" w:rsidRDefault="00A25F67" w:rsidP="009401B2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E4ECC">
      <w:rPr>
        <w:rStyle w:val="af8"/>
        <w:noProof/>
      </w:rPr>
      <w:t>4</w:t>
    </w:r>
    <w:r>
      <w:rPr>
        <w:rStyle w:val="af8"/>
      </w:rPr>
      <w:fldChar w:fldCharType="end"/>
    </w:r>
  </w:p>
  <w:p w:rsidR="005E5804" w:rsidRDefault="00A25F67" w:rsidP="00DB1A16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04" w:rsidRDefault="00A25F67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04" w:rsidRDefault="00A25F67">
    <w:pPr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04" w:rsidRDefault="00A25F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A673E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54A6D37E"/>
    <w:name w:val="WW8Num3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multilevel"/>
    <w:tmpl w:val="B68CB03E"/>
    <w:name w:val="WW8Num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>
    <w:nsid w:val="00000005"/>
    <w:multiLevelType w:val="multilevel"/>
    <w:tmpl w:val="2960B3A2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677DA8"/>
    <w:multiLevelType w:val="hybridMultilevel"/>
    <w:tmpl w:val="D20238E4"/>
    <w:lvl w:ilvl="0" w:tplc="4734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E4ECC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ECC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5F67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7F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3"/>
        <o:r id="V:Rule4" type="connector" idref="#_x0000_s1034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CC"/>
    <w:pPr>
      <w:widowControl w:val="0"/>
      <w:suppressAutoHyphens/>
      <w:ind w:firstLine="0"/>
      <w:jc w:val="lef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customStyle="1" w:styleId="WW8Num1z2">
    <w:name w:val="WW8Num1z2"/>
    <w:rsid w:val="008E4ECC"/>
    <w:rPr>
      <w:sz w:val="28"/>
      <w:szCs w:val="28"/>
    </w:rPr>
  </w:style>
  <w:style w:type="character" w:customStyle="1" w:styleId="WW8Num2z2">
    <w:name w:val="WW8Num2z2"/>
    <w:rsid w:val="008E4ECC"/>
    <w:rPr>
      <w:sz w:val="28"/>
      <w:szCs w:val="28"/>
    </w:rPr>
  </w:style>
  <w:style w:type="character" w:customStyle="1" w:styleId="WW8Num3z0">
    <w:name w:val="WW8Num3z0"/>
    <w:rsid w:val="008E4ECC"/>
    <w:rPr>
      <w:sz w:val="28"/>
      <w:szCs w:val="28"/>
    </w:rPr>
  </w:style>
  <w:style w:type="character" w:customStyle="1" w:styleId="WW8Num4z0">
    <w:name w:val="WW8Num4z0"/>
    <w:rsid w:val="008E4ECC"/>
    <w:rPr>
      <w:sz w:val="28"/>
      <w:szCs w:val="28"/>
    </w:rPr>
  </w:style>
  <w:style w:type="character" w:customStyle="1" w:styleId="WW8Num5z0">
    <w:name w:val="WW8Num5z0"/>
    <w:rsid w:val="008E4ECC"/>
    <w:rPr>
      <w:sz w:val="28"/>
      <w:szCs w:val="28"/>
    </w:rPr>
  </w:style>
  <w:style w:type="character" w:customStyle="1" w:styleId="6">
    <w:name w:val="Основной шрифт абзаца6"/>
    <w:rsid w:val="008E4ECC"/>
  </w:style>
  <w:style w:type="character" w:customStyle="1" w:styleId="WW8Num6z0">
    <w:name w:val="WW8Num6z0"/>
    <w:rsid w:val="008E4ECC"/>
    <w:rPr>
      <w:sz w:val="28"/>
      <w:szCs w:val="28"/>
    </w:rPr>
  </w:style>
  <w:style w:type="character" w:customStyle="1" w:styleId="WW8Num7z0">
    <w:name w:val="WW8Num7z0"/>
    <w:rsid w:val="008E4ECC"/>
    <w:rPr>
      <w:sz w:val="28"/>
      <w:szCs w:val="28"/>
    </w:rPr>
  </w:style>
  <w:style w:type="character" w:customStyle="1" w:styleId="5">
    <w:name w:val="Основной шрифт абзаца5"/>
    <w:rsid w:val="008E4ECC"/>
  </w:style>
  <w:style w:type="character" w:customStyle="1" w:styleId="WW8Num5z2">
    <w:name w:val="WW8Num5z2"/>
    <w:rsid w:val="008E4ECC"/>
    <w:rPr>
      <w:sz w:val="28"/>
      <w:szCs w:val="28"/>
    </w:rPr>
  </w:style>
  <w:style w:type="character" w:customStyle="1" w:styleId="WW8Num7z2">
    <w:name w:val="WW8Num7z2"/>
    <w:rsid w:val="008E4ECC"/>
    <w:rPr>
      <w:sz w:val="28"/>
      <w:szCs w:val="28"/>
    </w:rPr>
  </w:style>
  <w:style w:type="character" w:customStyle="1" w:styleId="4">
    <w:name w:val="Основной шрифт абзаца4"/>
    <w:rsid w:val="008E4ECC"/>
  </w:style>
  <w:style w:type="character" w:customStyle="1" w:styleId="Absatz-Standardschriftart">
    <w:name w:val="Absatz-Standardschriftart"/>
    <w:rsid w:val="008E4ECC"/>
  </w:style>
  <w:style w:type="character" w:customStyle="1" w:styleId="WW-Absatz-Standardschriftart">
    <w:name w:val="WW-Absatz-Standardschriftart"/>
    <w:rsid w:val="008E4ECC"/>
  </w:style>
  <w:style w:type="character" w:customStyle="1" w:styleId="WW-Absatz-Standardschriftart1">
    <w:name w:val="WW-Absatz-Standardschriftart1"/>
    <w:rsid w:val="008E4ECC"/>
  </w:style>
  <w:style w:type="character" w:customStyle="1" w:styleId="WW8Num1z0">
    <w:name w:val="WW8Num1z0"/>
    <w:rsid w:val="008E4ECC"/>
    <w:rPr>
      <w:sz w:val="28"/>
      <w:szCs w:val="28"/>
    </w:rPr>
  </w:style>
  <w:style w:type="character" w:customStyle="1" w:styleId="WW8Num2z0">
    <w:name w:val="WW8Num2z0"/>
    <w:rsid w:val="008E4ECC"/>
    <w:rPr>
      <w:sz w:val="28"/>
      <w:szCs w:val="28"/>
    </w:rPr>
  </w:style>
  <w:style w:type="character" w:customStyle="1" w:styleId="WW8Num6z2">
    <w:name w:val="WW8Num6z2"/>
    <w:rsid w:val="008E4ECC"/>
    <w:rPr>
      <w:sz w:val="28"/>
      <w:szCs w:val="28"/>
    </w:rPr>
  </w:style>
  <w:style w:type="character" w:customStyle="1" w:styleId="WW-Absatz-Standardschriftart11">
    <w:name w:val="WW-Absatz-Standardschriftart11"/>
    <w:rsid w:val="008E4ECC"/>
  </w:style>
  <w:style w:type="character" w:customStyle="1" w:styleId="WW-Absatz-Standardschriftart111">
    <w:name w:val="WW-Absatz-Standardschriftart111"/>
    <w:rsid w:val="008E4ECC"/>
  </w:style>
  <w:style w:type="character" w:customStyle="1" w:styleId="3">
    <w:name w:val="Основной шрифт абзаца3"/>
    <w:rsid w:val="008E4ECC"/>
  </w:style>
  <w:style w:type="character" w:customStyle="1" w:styleId="WW8Num3z2">
    <w:name w:val="WW8Num3z2"/>
    <w:rsid w:val="008E4ECC"/>
    <w:rPr>
      <w:sz w:val="28"/>
      <w:szCs w:val="28"/>
    </w:rPr>
  </w:style>
  <w:style w:type="character" w:customStyle="1" w:styleId="WW-Absatz-Standardschriftart1111">
    <w:name w:val="WW-Absatz-Standardschriftart1111"/>
    <w:rsid w:val="008E4ECC"/>
  </w:style>
  <w:style w:type="character" w:customStyle="1" w:styleId="WW-Absatz-Standardschriftart11111">
    <w:name w:val="WW-Absatz-Standardschriftart11111"/>
    <w:rsid w:val="008E4ECC"/>
  </w:style>
  <w:style w:type="character" w:customStyle="1" w:styleId="WW-Absatz-Standardschriftart111111">
    <w:name w:val="WW-Absatz-Standardschriftart111111"/>
    <w:rsid w:val="008E4ECC"/>
  </w:style>
  <w:style w:type="character" w:customStyle="1" w:styleId="WW-Absatz-Standardschriftart1111111">
    <w:name w:val="WW-Absatz-Standardschriftart1111111"/>
    <w:rsid w:val="008E4ECC"/>
  </w:style>
  <w:style w:type="character" w:customStyle="1" w:styleId="2">
    <w:name w:val="Основной шрифт абзаца2"/>
    <w:rsid w:val="008E4ECC"/>
  </w:style>
  <w:style w:type="character" w:customStyle="1" w:styleId="WW8Num8z0">
    <w:name w:val="WW8Num8z0"/>
    <w:rsid w:val="008E4ECC"/>
    <w:rPr>
      <w:rFonts w:ascii="Symbol" w:hAnsi="Symbol" w:cs="OpenSymbol"/>
    </w:rPr>
  </w:style>
  <w:style w:type="character" w:customStyle="1" w:styleId="WW8Num9z0">
    <w:name w:val="WW8Num9z0"/>
    <w:rsid w:val="008E4ECC"/>
    <w:rPr>
      <w:sz w:val="28"/>
      <w:szCs w:val="28"/>
    </w:rPr>
  </w:style>
  <w:style w:type="character" w:customStyle="1" w:styleId="WW8Num10z2">
    <w:name w:val="WW8Num10z2"/>
    <w:rsid w:val="008E4ECC"/>
    <w:rPr>
      <w:sz w:val="28"/>
      <w:szCs w:val="28"/>
    </w:rPr>
  </w:style>
  <w:style w:type="character" w:customStyle="1" w:styleId="WW8Num11z0">
    <w:name w:val="WW8Num11z0"/>
    <w:rsid w:val="008E4ECC"/>
    <w:rPr>
      <w:rFonts w:ascii="Symbol" w:hAnsi="Symbol" w:cs="OpenSymbol"/>
    </w:rPr>
  </w:style>
  <w:style w:type="character" w:customStyle="1" w:styleId="WW8Num12z2">
    <w:name w:val="WW8Num12z2"/>
    <w:rsid w:val="008E4ECC"/>
    <w:rPr>
      <w:sz w:val="28"/>
      <w:szCs w:val="28"/>
    </w:rPr>
  </w:style>
  <w:style w:type="character" w:customStyle="1" w:styleId="WW8Num13z0">
    <w:name w:val="WW8Num13z0"/>
    <w:rsid w:val="008E4ECC"/>
    <w:rPr>
      <w:sz w:val="28"/>
      <w:szCs w:val="28"/>
    </w:rPr>
  </w:style>
  <w:style w:type="character" w:customStyle="1" w:styleId="WW8Num14z0">
    <w:name w:val="WW8Num14z0"/>
    <w:rsid w:val="008E4ECC"/>
    <w:rPr>
      <w:sz w:val="28"/>
      <w:szCs w:val="28"/>
    </w:rPr>
  </w:style>
  <w:style w:type="character" w:customStyle="1" w:styleId="WW8Num15z0">
    <w:name w:val="WW8Num15z0"/>
    <w:rsid w:val="008E4ECC"/>
    <w:rPr>
      <w:sz w:val="28"/>
      <w:szCs w:val="28"/>
    </w:rPr>
  </w:style>
  <w:style w:type="character" w:customStyle="1" w:styleId="WW8Num16z0">
    <w:name w:val="WW8Num16z0"/>
    <w:rsid w:val="008E4ECC"/>
    <w:rPr>
      <w:sz w:val="28"/>
      <w:szCs w:val="28"/>
    </w:rPr>
  </w:style>
  <w:style w:type="character" w:customStyle="1" w:styleId="WW8Num17z0">
    <w:name w:val="WW8Num17z0"/>
    <w:rsid w:val="008E4ECC"/>
    <w:rPr>
      <w:sz w:val="28"/>
      <w:szCs w:val="28"/>
    </w:rPr>
  </w:style>
  <w:style w:type="character" w:customStyle="1" w:styleId="WW8Num18z0">
    <w:name w:val="WW8Num18z0"/>
    <w:rsid w:val="008E4ECC"/>
    <w:rPr>
      <w:sz w:val="28"/>
      <w:szCs w:val="28"/>
    </w:rPr>
  </w:style>
  <w:style w:type="character" w:customStyle="1" w:styleId="WW8Num19z0">
    <w:name w:val="WW8Num19z0"/>
    <w:rsid w:val="008E4ECC"/>
    <w:rPr>
      <w:sz w:val="28"/>
      <w:szCs w:val="28"/>
    </w:rPr>
  </w:style>
  <w:style w:type="character" w:customStyle="1" w:styleId="11">
    <w:name w:val="Основной шрифт абзаца1"/>
    <w:rsid w:val="008E4ECC"/>
  </w:style>
  <w:style w:type="character" w:customStyle="1" w:styleId="WW-Absatz-Standardschriftart11111111">
    <w:name w:val="WW-Absatz-Standardschriftart11111111"/>
    <w:rsid w:val="008E4ECC"/>
  </w:style>
  <w:style w:type="character" w:customStyle="1" w:styleId="WW-Absatz-Standardschriftart111111111">
    <w:name w:val="WW-Absatz-Standardschriftart111111111"/>
    <w:rsid w:val="008E4ECC"/>
  </w:style>
  <w:style w:type="character" w:customStyle="1" w:styleId="WW-Absatz-Standardschriftart1111111111">
    <w:name w:val="WW-Absatz-Standardschriftart1111111111"/>
    <w:rsid w:val="008E4ECC"/>
  </w:style>
  <w:style w:type="character" w:customStyle="1" w:styleId="WW-Absatz-Standardschriftart11111111111">
    <w:name w:val="WW-Absatz-Standardschriftart11111111111"/>
    <w:rsid w:val="008E4ECC"/>
  </w:style>
  <w:style w:type="character" w:customStyle="1" w:styleId="WW-Absatz-Standardschriftart111111111111">
    <w:name w:val="WW-Absatz-Standardschriftart111111111111"/>
    <w:rsid w:val="008E4ECC"/>
  </w:style>
  <w:style w:type="character" w:customStyle="1" w:styleId="WW8Num8z2">
    <w:name w:val="WW8Num8z2"/>
    <w:rsid w:val="008E4ECC"/>
    <w:rPr>
      <w:sz w:val="28"/>
      <w:szCs w:val="28"/>
    </w:rPr>
  </w:style>
  <w:style w:type="character" w:customStyle="1" w:styleId="WW8Num10z0">
    <w:name w:val="WW8Num10z0"/>
    <w:rsid w:val="008E4ECC"/>
    <w:rPr>
      <w:rFonts w:ascii="Symbol" w:hAnsi="Symbol" w:cs="OpenSymbol"/>
    </w:rPr>
  </w:style>
  <w:style w:type="character" w:customStyle="1" w:styleId="WW8Num12z0">
    <w:name w:val="WW8Num12z0"/>
    <w:rsid w:val="008E4ECC"/>
    <w:rPr>
      <w:sz w:val="28"/>
      <w:szCs w:val="28"/>
    </w:rPr>
  </w:style>
  <w:style w:type="character" w:customStyle="1" w:styleId="WW8Num13z2">
    <w:name w:val="WW8Num13z2"/>
    <w:rsid w:val="008E4ECC"/>
    <w:rPr>
      <w:sz w:val="28"/>
      <w:szCs w:val="28"/>
    </w:rPr>
  </w:style>
  <w:style w:type="character" w:customStyle="1" w:styleId="WW8Num15z2">
    <w:name w:val="WW8Num15z2"/>
    <w:rsid w:val="008E4ECC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8E4ECC"/>
  </w:style>
  <w:style w:type="character" w:customStyle="1" w:styleId="a5">
    <w:name w:val="Символ нумерации"/>
    <w:rsid w:val="008E4ECC"/>
    <w:rPr>
      <w:sz w:val="28"/>
      <w:szCs w:val="28"/>
    </w:rPr>
  </w:style>
  <w:style w:type="character" w:customStyle="1" w:styleId="a6">
    <w:name w:val="Маркеры списка"/>
    <w:rsid w:val="008E4ECC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1"/>
    <w:rsid w:val="008E4ECC"/>
    <w:rPr>
      <w:rFonts w:ascii="Courier New" w:hAnsi="Courier New" w:cs="Courier New"/>
    </w:rPr>
  </w:style>
  <w:style w:type="character" w:styleId="a7">
    <w:name w:val="Strong"/>
    <w:basedOn w:val="2"/>
    <w:qFormat/>
    <w:rsid w:val="008E4ECC"/>
    <w:rPr>
      <w:b/>
      <w:bCs/>
    </w:rPr>
  </w:style>
  <w:style w:type="character" w:styleId="a8">
    <w:name w:val="Hyperlink"/>
    <w:rsid w:val="008E4ECC"/>
    <w:rPr>
      <w:color w:val="000080"/>
      <w:u w:val="single"/>
      <w:lang/>
    </w:rPr>
  </w:style>
  <w:style w:type="paragraph" w:customStyle="1" w:styleId="a9">
    <w:name w:val="Заголовок"/>
    <w:basedOn w:val="a"/>
    <w:next w:val="aa"/>
    <w:rsid w:val="008E4EC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link w:val="ab"/>
    <w:rsid w:val="008E4ECC"/>
    <w:pPr>
      <w:spacing w:after="120"/>
    </w:pPr>
  </w:style>
  <w:style w:type="character" w:customStyle="1" w:styleId="ab">
    <w:name w:val="Основной текст Знак"/>
    <w:basedOn w:val="a0"/>
    <w:link w:val="aa"/>
    <w:rsid w:val="008E4ECC"/>
    <w:rPr>
      <w:rFonts w:eastAsia="Andale Sans UI"/>
      <w:kern w:val="1"/>
      <w:sz w:val="24"/>
      <w:szCs w:val="24"/>
      <w:lang w:eastAsia="ar-SA"/>
    </w:rPr>
  </w:style>
  <w:style w:type="paragraph" w:styleId="ac">
    <w:name w:val="List"/>
    <w:basedOn w:val="aa"/>
    <w:rsid w:val="008E4ECC"/>
    <w:rPr>
      <w:rFonts w:cs="Tahoma"/>
    </w:rPr>
  </w:style>
  <w:style w:type="paragraph" w:customStyle="1" w:styleId="60">
    <w:name w:val="Название6"/>
    <w:basedOn w:val="a"/>
    <w:rsid w:val="008E4ECC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8E4ECC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8E4EC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8E4EC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8E4ECC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8E4EC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8E4EC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8E4EC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8E4EC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E4ECC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8E4EC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8E4EC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8E4EC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8E4ECC"/>
    <w:pPr>
      <w:suppressLineNumbers/>
    </w:pPr>
    <w:rPr>
      <w:rFonts w:cs="Tahoma"/>
    </w:rPr>
  </w:style>
  <w:style w:type="paragraph" w:customStyle="1" w:styleId="WW-">
    <w:name w:val="WW-Заголовок"/>
    <w:basedOn w:val="a9"/>
    <w:next w:val="ad"/>
    <w:rsid w:val="008E4ECC"/>
  </w:style>
  <w:style w:type="paragraph" w:styleId="ad">
    <w:name w:val="Subtitle"/>
    <w:basedOn w:val="a9"/>
    <w:next w:val="aa"/>
    <w:link w:val="ae"/>
    <w:qFormat/>
    <w:rsid w:val="008E4ECC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8E4ECC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8E4ECC"/>
    <w:pPr>
      <w:spacing w:after="120" w:line="480" w:lineRule="auto"/>
    </w:pPr>
    <w:rPr>
      <w:lang w:val="en-US"/>
    </w:rPr>
  </w:style>
  <w:style w:type="paragraph" w:customStyle="1" w:styleId="211">
    <w:name w:val="Основной текст с отступом 21"/>
    <w:basedOn w:val="a"/>
    <w:rsid w:val="008E4ECC"/>
    <w:pPr>
      <w:spacing w:after="120" w:line="480" w:lineRule="auto"/>
      <w:ind w:left="283"/>
    </w:pPr>
    <w:rPr>
      <w:lang w:val="en-US"/>
    </w:rPr>
  </w:style>
  <w:style w:type="paragraph" w:customStyle="1" w:styleId="310">
    <w:name w:val="Основной текст с отступом 31"/>
    <w:basedOn w:val="a"/>
    <w:rsid w:val="008E4EC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E4ECC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lang w:eastAsia="ar-SA"/>
    </w:rPr>
  </w:style>
  <w:style w:type="paragraph" w:styleId="af">
    <w:name w:val="Body Text Indent"/>
    <w:basedOn w:val="a"/>
    <w:link w:val="af0"/>
    <w:rsid w:val="008E4ECC"/>
    <w:pPr>
      <w:spacing w:after="120"/>
      <w:ind w:left="283"/>
    </w:pPr>
    <w:rPr>
      <w:lang w:val="en-US"/>
    </w:rPr>
  </w:style>
  <w:style w:type="character" w:customStyle="1" w:styleId="af0">
    <w:name w:val="Основной текст с отступом Знак"/>
    <w:basedOn w:val="a0"/>
    <w:link w:val="af"/>
    <w:rsid w:val="008E4ECC"/>
    <w:rPr>
      <w:rFonts w:eastAsia="Andale Sans UI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8E4E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1">
    <w:name w:val="Стандартный HTML Знак1"/>
    <w:basedOn w:val="a0"/>
    <w:link w:val="HTML0"/>
    <w:rsid w:val="008E4ECC"/>
    <w:rPr>
      <w:rFonts w:ascii="Courier New" w:hAnsi="Courier New" w:cs="Courier New"/>
      <w:kern w:val="1"/>
      <w:lang w:eastAsia="ar-SA"/>
    </w:rPr>
  </w:style>
  <w:style w:type="paragraph" w:customStyle="1" w:styleId="af1">
    <w:name w:val="Содержимое таблицы"/>
    <w:basedOn w:val="a"/>
    <w:rsid w:val="008E4ECC"/>
    <w:pPr>
      <w:suppressLineNumbers/>
    </w:pPr>
  </w:style>
  <w:style w:type="paragraph" w:customStyle="1" w:styleId="af2">
    <w:name w:val="Заголовок таблицы"/>
    <w:basedOn w:val="af1"/>
    <w:rsid w:val="008E4ECC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8E4ECC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  ConsPlusTitle"/>
    <w:next w:val="a"/>
    <w:rsid w:val="008E4ECC"/>
    <w:pPr>
      <w:widowControl w:val="0"/>
      <w:suppressAutoHyphens/>
      <w:ind w:firstLine="0"/>
      <w:jc w:val="left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  ConsPlusCell"/>
    <w:next w:val="a"/>
    <w:rsid w:val="008E4ECC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rsid w:val="008E4ECC"/>
    <w:pPr>
      <w:widowControl w:val="0"/>
      <w:suppressAutoHyphens/>
      <w:ind w:firstLine="0"/>
      <w:jc w:val="left"/>
    </w:pPr>
    <w:rPr>
      <w:rFonts w:ascii="Courier New" w:eastAsia="Courier New" w:hAnsi="Courier New" w:cs="Courier New"/>
      <w:lang w:eastAsia="hi-IN" w:bidi="hi-IN"/>
    </w:rPr>
  </w:style>
  <w:style w:type="paragraph" w:styleId="af3">
    <w:name w:val="footer"/>
    <w:basedOn w:val="a"/>
    <w:link w:val="af4"/>
    <w:rsid w:val="008E4ECC"/>
    <w:pPr>
      <w:suppressLineNumbers/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E4ECC"/>
    <w:rPr>
      <w:rFonts w:eastAsia="Andale Sans UI"/>
      <w:kern w:val="1"/>
      <w:sz w:val="24"/>
      <w:szCs w:val="24"/>
      <w:lang w:eastAsia="ar-SA"/>
    </w:rPr>
  </w:style>
  <w:style w:type="paragraph" w:styleId="af5">
    <w:name w:val="header"/>
    <w:basedOn w:val="a"/>
    <w:link w:val="af6"/>
    <w:rsid w:val="008E4ECC"/>
    <w:pPr>
      <w:suppressLineNumbers/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E4ECC"/>
    <w:rPr>
      <w:rFonts w:eastAsia="Andale Sans UI"/>
      <w:kern w:val="1"/>
      <w:sz w:val="24"/>
      <w:szCs w:val="24"/>
      <w:lang w:eastAsia="ar-SA"/>
    </w:rPr>
  </w:style>
  <w:style w:type="paragraph" w:styleId="af7">
    <w:name w:val="Normal (Web)"/>
    <w:basedOn w:val="a"/>
    <w:rsid w:val="008E4ECC"/>
    <w:pPr>
      <w:widowControl/>
      <w:suppressAutoHyphens w:val="0"/>
      <w:spacing w:before="100" w:after="119"/>
    </w:pPr>
    <w:rPr>
      <w:rFonts w:eastAsia="Times New Roman"/>
      <w:lang w:val="ru-RU"/>
    </w:rPr>
  </w:style>
  <w:style w:type="character" w:styleId="af8">
    <w:name w:val="page number"/>
    <w:basedOn w:val="a0"/>
    <w:rsid w:val="008E4ECC"/>
  </w:style>
  <w:style w:type="paragraph" w:customStyle="1" w:styleId="ConsPlusDocList0">
    <w:name w:val="ConsPlusDocList"/>
    <w:next w:val="a"/>
    <w:rsid w:val="008E4ECC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avodchane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onzavodchane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skmfc.ru/" TargetMode="External"/><Relationship Id="rId11" Type="http://schemas.openxmlformats.org/officeDocument/2006/relationships/footer" Target="footer2.xml"/><Relationship Id="rId5" Type="http://schemas.openxmlformats.org/officeDocument/2006/relationships/hyperlink" Target="http://www.konzavodchane.ru" TargetMode="Externa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4238</Words>
  <Characters>24161</Characters>
  <Application>Microsoft Office Word</Application>
  <DocSecurity>0</DocSecurity>
  <Lines>201</Lines>
  <Paragraphs>56</Paragraphs>
  <ScaleCrop>false</ScaleCrop>
  <Company/>
  <LinksUpToDate>false</LinksUpToDate>
  <CharactersWithSpaces>28343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2013-08-04T13:39:00Z</dcterms:created>
  <dcterms:modified xsi:type="dcterms:W3CDTF">2013-08-04T13:45:00Z</dcterms:modified>
</cp:coreProperties>
</file>