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FC" w:rsidRDefault="00B305FC" w:rsidP="00B305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305FC" w:rsidRDefault="00B305FC" w:rsidP="00B305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  <w:r>
        <w:rPr>
          <w:rFonts w:ascii="Times New Roman" w:hAnsi="Times New Roman"/>
          <w:b/>
          <w:sz w:val="28"/>
          <w:szCs w:val="28"/>
        </w:rPr>
        <w:br/>
        <w:t>САЛЬСКОГО РАЙОНА</w:t>
      </w:r>
    </w:p>
    <w:p w:rsidR="00B305FC" w:rsidRDefault="00B305FC" w:rsidP="00B305F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B2572">
        <w:rPr>
          <w:rFonts w:ascii="Times New Roman" w:hAnsi="Times New Roman"/>
          <w:b/>
          <w:sz w:val="28"/>
          <w:szCs w:val="28"/>
          <w:u w:val="single"/>
        </w:rPr>
        <w:t>АДМИНИСТРАЦИЯ БУДЕННОВСКОГО СЕЛЬСКОГО ПОСЕЛЕНИЯ</w:t>
      </w:r>
    </w:p>
    <w:p w:rsidR="00B305FC" w:rsidRDefault="00B305FC" w:rsidP="00B305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05FC" w:rsidRDefault="00C9104A" w:rsidP="00B305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305FC" w:rsidRDefault="00672CCA" w:rsidP="001F56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24.04.2025</w:t>
      </w:r>
      <w:r w:rsidR="001E670F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171178">
        <w:rPr>
          <w:rFonts w:ascii="Times New Roman" w:hAnsi="Times New Roman"/>
          <w:sz w:val="28"/>
          <w:szCs w:val="28"/>
        </w:rPr>
        <w:t xml:space="preserve">                         </w:t>
      </w:r>
      <w:r w:rsidR="00406060">
        <w:rPr>
          <w:rFonts w:ascii="Times New Roman" w:hAnsi="Times New Roman"/>
          <w:sz w:val="28"/>
          <w:szCs w:val="28"/>
        </w:rPr>
        <w:t xml:space="preserve">              </w:t>
      </w:r>
      <w:r w:rsidR="001F5679">
        <w:rPr>
          <w:rFonts w:ascii="Times New Roman" w:hAnsi="Times New Roman"/>
          <w:sz w:val="28"/>
          <w:szCs w:val="28"/>
        </w:rPr>
        <w:t xml:space="preserve"> </w:t>
      </w:r>
      <w:r w:rsidR="00B305FC">
        <w:rPr>
          <w:rFonts w:ascii="Times New Roman" w:hAnsi="Times New Roman"/>
          <w:sz w:val="28"/>
          <w:szCs w:val="28"/>
        </w:rPr>
        <w:t>№</w:t>
      </w:r>
      <w:r w:rsidR="0066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68</w:t>
      </w:r>
      <w:r w:rsidR="00B305FC">
        <w:rPr>
          <w:rFonts w:ascii="Times New Roman" w:hAnsi="Times New Roman"/>
          <w:sz w:val="28"/>
          <w:szCs w:val="28"/>
        </w:rPr>
        <w:t xml:space="preserve">                                       п.</w:t>
      </w:r>
      <w:r w:rsidR="001F5679">
        <w:rPr>
          <w:rFonts w:ascii="Times New Roman" w:hAnsi="Times New Roman"/>
          <w:sz w:val="28"/>
          <w:szCs w:val="28"/>
        </w:rPr>
        <w:t xml:space="preserve"> </w:t>
      </w:r>
      <w:r w:rsidR="00B305FC">
        <w:rPr>
          <w:rFonts w:ascii="Times New Roman" w:hAnsi="Times New Roman"/>
          <w:sz w:val="28"/>
          <w:szCs w:val="28"/>
        </w:rPr>
        <w:t>Конезавод имени Буденного</w:t>
      </w:r>
    </w:p>
    <w:p w:rsidR="001F5679" w:rsidRPr="00454CBF" w:rsidRDefault="00725E8D" w:rsidP="000E6B3E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sz w:val="28"/>
          <w:szCs w:val="26"/>
        </w:rPr>
      </w:pPr>
      <w:r w:rsidRPr="00454CBF">
        <w:rPr>
          <w:rFonts w:ascii="Times New Roman" w:hAnsi="Times New Roman"/>
          <w:bCs/>
          <w:sz w:val="28"/>
          <w:szCs w:val="26"/>
        </w:rPr>
        <w:t xml:space="preserve"> </w:t>
      </w:r>
      <w:r w:rsidR="00170F33" w:rsidRPr="00454CBF">
        <w:rPr>
          <w:rFonts w:ascii="Times New Roman" w:hAnsi="Times New Roman"/>
          <w:bCs/>
          <w:sz w:val="28"/>
          <w:szCs w:val="26"/>
        </w:rPr>
        <w:t xml:space="preserve">«О создании пунктов </w:t>
      </w:r>
      <w:r w:rsidR="001F5679" w:rsidRPr="00454CBF">
        <w:rPr>
          <w:rFonts w:ascii="Times New Roman" w:hAnsi="Times New Roman"/>
          <w:bCs/>
          <w:sz w:val="28"/>
          <w:szCs w:val="26"/>
        </w:rPr>
        <w:t>временного</w:t>
      </w:r>
      <w:r w:rsidR="00672CCA" w:rsidRPr="00454CBF">
        <w:rPr>
          <w:rFonts w:ascii="Times New Roman" w:hAnsi="Times New Roman"/>
          <w:bCs/>
          <w:sz w:val="28"/>
          <w:szCs w:val="26"/>
        </w:rPr>
        <w:t xml:space="preserve"> размещения </w:t>
      </w:r>
      <w:r w:rsidR="00672CCA" w:rsidRPr="00454CBF">
        <w:rPr>
          <w:rFonts w:ascii="Times New Roman" w:hAnsi="Times New Roman"/>
          <w:bCs/>
          <w:sz w:val="28"/>
          <w:szCs w:val="26"/>
        </w:rPr>
        <w:br/>
        <w:t xml:space="preserve">и питания пострадавшего населения, </w:t>
      </w:r>
      <w:r w:rsidR="00672CCA" w:rsidRPr="00454CBF">
        <w:rPr>
          <w:rFonts w:ascii="Times New Roman" w:hAnsi="Times New Roman"/>
          <w:bCs/>
          <w:sz w:val="28"/>
          <w:szCs w:val="26"/>
        </w:rPr>
        <w:br/>
        <w:t xml:space="preserve">эвакуируемого (отселяемого) при угрозе </w:t>
      </w:r>
      <w:r w:rsidR="00672CCA" w:rsidRPr="00454CBF">
        <w:rPr>
          <w:rFonts w:ascii="Times New Roman" w:hAnsi="Times New Roman"/>
          <w:bCs/>
          <w:sz w:val="28"/>
          <w:szCs w:val="26"/>
        </w:rPr>
        <w:br/>
        <w:t xml:space="preserve">или возникновении чрезвычайных ситуаций </w:t>
      </w:r>
      <w:r w:rsidR="00672CCA" w:rsidRPr="00454CBF">
        <w:rPr>
          <w:rFonts w:ascii="Times New Roman" w:hAnsi="Times New Roman"/>
          <w:bCs/>
          <w:sz w:val="28"/>
          <w:szCs w:val="26"/>
        </w:rPr>
        <w:br/>
        <w:t>природного и техногенного характера</w:t>
      </w:r>
    </w:p>
    <w:p w:rsidR="00170F33" w:rsidRPr="00454CBF" w:rsidRDefault="00170F33" w:rsidP="000E6B3E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sz w:val="28"/>
          <w:szCs w:val="26"/>
        </w:rPr>
      </w:pPr>
      <w:r w:rsidRPr="00454CBF">
        <w:rPr>
          <w:rFonts w:ascii="Times New Roman" w:hAnsi="Times New Roman"/>
          <w:bCs/>
          <w:sz w:val="28"/>
          <w:szCs w:val="26"/>
        </w:rPr>
        <w:t xml:space="preserve">на территории Буденновского сельского поселения </w:t>
      </w:r>
    </w:p>
    <w:p w:rsidR="00170F33" w:rsidRPr="00454CBF" w:rsidRDefault="001F5679" w:rsidP="000E6B3E">
      <w:pPr>
        <w:shd w:val="clear" w:color="auto" w:fill="FFFFFF"/>
        <w:spacing w:after="0" w:line="240" w:lineRule="auto"/>
        <w:contextualSpacing/>
        <w:rPr>
          <w:rFonts w:ascii="Tahoma" w:hAnsi="Tahoma" w:cs="Tahoma"/>
          <w:sz w:val="28"/>
          <w:szCs w:val="26"/>
        </w:rPr>
      </w:pPr>
      <w:r w:rsidRPr="00454CBF">
        <w:rPr>
          <w:rFonts w:ascii="Times New Roman" w:hAnsi="Times New Roman"/>
          <w:bCs/>
          <w:sz w:val="28"/>
          <w:szCs w:val="26"/>
        </w:rPr>
        <w:t xml:space="preserve"> </w:t>
      </w:r>
      <w:r w:rsidR="00170F33" w:rsidRPr="00454CBF">
        <w:rPr>
          <w:rFonts w:ascii="Times New Roman" w:hAnsi="Times New Roman"/>
          <w:bCs/>
          <w:sz w:val="28"/>
          <w:szCs w:val="26"/>
        </w:rPr>
        <w:t>Сальского района Ростовской области»</w:t>
      </w:r>
    </w:p>
    <w:p w:rsidR="00170F33" w:rsidRPr="00170F33" w:rsidRDefault="00170F33" w:rsidP="00170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F33" w:rsidRPr="00484472" w:rsidRDefault="00672CCA" w:rsidP="00454CBF">
      <w:pPr>
        <w:shd w:val="clear" w:color="auto" w:fill="FFFFFF"/>
        <w:spacing w:after="225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proofErr w:type="gramStart"/>
      <w:r w:rsidRPr="0017548A">
        <w:rPr>
          <w:rFonts w:ascii="Times New Roman" w:hAnsi="Times New Roman"/>
          <w:sz w:val="28"/>
          <w:szCs w:val="24"/>
        </w:rPr>
        <w:t>В соответствии с Федеральными законами от 21</w:t>
      </w:r>
      <w:r>
        <w:rPr>
          <w:rFonts w:ascii="Times New Roman" w:hAnsi="Times New Roman"/>
          <w:sz w:val="28"/>
          <w:szCs w:val="24"/>
        </w:rPr>
        <w:t xml:space="preserve"> декабря </w:t>
      </w:r>
      <w:r w:rsidRPr="0017548A">
        <w:rPr>
          <w:rFonts w:ascii="Times New Roman" w:hAnsi="Times New Roman"/>
          <w:sz w:val="28"/>
          <w:szCs w:val="24"/>
        </w:rPr>
        <w:t xml:space="preserve">1994 </w:t>
      </w:r>
      <w:r>
        <w:rPr>
          <w:rFonts w:ascii="Times New Roman" w:hAnsi="Times New Roman"/>
          <w:sz w:val="28"/>
          <w:szCs w:val="24"/>
        </w:rPr>
        <w:t xml:space="preserve">г. </w:t>
      </w:r>
      <w:r w:rsidRPr="0017548A">
        <w:rPr>
          <w:rFonts w:ascii="Times New Roman" w:hAnsi="Times New Roman"/>
          <w:sz w:val="28"/>
          <w:szCs w:val="24"/>
        </w:rPr>
        <w:t>№ 68-ФЗ «О защите населения от чрезвычайных ситуаций природного и техногенного характера», от 06</w:t>
      </w:r>
      <w:r>
        <w:rPr>
          <w:rFonts w:ascii="Times New Roman" w:hAnsi="Times New Roman"/>
          <w:sz w:val="28"/>
          <w:szCs w:val="24"/>
        </w:rPr>
        <w:t xml:space="preserve"> октября </w:t>
      </w:r>
      <w:r w:rsidRPr="0017548A">
        <w:rPr>
          <w:rFonts w:ascii="Times New Roman" w:hAnsi="Times New Roman"/>
          <w:sz w:val="28"/>
          <w:szCs w:val="24"/>
        </w:rPr>
        <w:t>2003</w:t>
      </w:r>
      <w:r>
        <w:rPr>
          <w:rFonts w:ascii="Times New Roman" w:hAnsi="Times New Roman"/>
          <w:sz w:val="28"/>
          <w:szCs w:val="24"/>
        </w:rPr>
        <w:t xml:space="preserve"> г.</w:t>
      </w:r>
      <w:r w:rsidRPr="0017548A">
        <w:rPr>
          <w:rFonts w:ascii="Times New Roman" w:hAnsi="Times New Roman"/>
          <w:sz w:val="28"/>
          <w:szCs w:val="24"/>
        </w:rPr>
        <w:t xml:space="preserve"> №</w:t>
      </w:r>
      <w:r>
        <w:rPr>
          <w:rFonts w:ascii="Times New Roman" w:hAnsi="Times New Roman"/>
          <w:sz w:val="28"/>
          <w:szCs w:val="24"/>
        </w:rPr>
        <w:t xml:space="preserve"> </w:t>
      </w:r>
      <w:r w:rsidRPr="0017548A">
        <w:rPr>
          <w:rFonts w:ascii="Times New Roman" w:hAnsi="Times New Roman"/>
          <w:sz w:val="28"/>
          <w:szCs w:val="24"/>
        </w:rPr>
        <w:t>131-ФЗ «Об общих принципах организации местного самоуправления в Российской Федерации»</w:t>
      </w:r>
      <w:r w:rsidRPr="00874626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постановлением Правительства Российской Федерации от 19 сентября 2022 г. № 1654 «</w:t>
      </w:r>
      <w:r w:rsidRPr="004831F9">
        <w:rPr>
          <w:rFonts w:ascii="Times New Roman" w:hAnsi="Times New Roman"/>
          <w:sz w:val="28"/>
          <w:szCs w:val="24"/>
        </w:rPr>
        <w:t xml:space="preserve">Об утверждении </w:t>
      </w:r>
      <w:r>
        <w:rPr>
          <w:rFonts w:ascii="Times New Roman" w:hAnsi="Times New Roman"/>
          <w:sz w:val="28"/>
          <w:szCs w:val="24"/>
        </w:rPr>
        <w:t>п</w:t>
      </w:r>
      <w:r w:rsidRPr="004831F9">
        <w:rPr>
          <w:rFonts w:ascii="Times New Roman" w:hAnsi="Times New Roman"/>
          <w:sz w:val="28"/>
          <w:szCs w:val="24"/>
        </w:rPr>
        <w:t>равил проведения эвакуационных мероприятий при угрозе возникновения или возникновении чрезвычайных ситуаций природного</w:t>
      </w:r>
      <w:proofErr w:type="gramEnd"/>
      <w:r w:rsidRPr="004831F9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4831F9">
        <w:rPr>
          <w:rFonts w:ascii="Times New Roman" w:hAnsi="Times New Roman"/>
          <w:sz w:val="28"/>
          <w:szCs w:val="24"/>
        </w:rPr>
        <w:t>и техногенного характера</w:t>
      </w:r>
      <w:r>
        <w:rPr>
          <w:rFonts w:ascii="Times New Roman" w:hAnsi="Times New Roman"/>
          <w:sz w:val="28"/>
          <w:szCs w:val="24"/>
        </w:rPr>
        <w:t xml:space="preserve">», постановлением </w:t>
      </w:r>
      <w:r w:rsidR="00484472">
        <w:rPr>
          <w:rFonts w:ascii="Times New Roman" w:hAnsi="Times New Roman"/>
          <w:sz w:val="28"/>
          <w:szCs w:val="24"/>
        </w:rPr>
        <w:t xml:space="preserve">Администрации Сальского района </w:t>
      </w:r>
      <w:r w:rsidR="00484472">
        <w:rPr>
          <w:rFonts w:ascii="Times New Roman" w:hAnsi="Times New Roman"/>
          <w:sz w:val="28"/>
          <w:szCs w:val="24"/>
        </w:rPr>
        <w:br/>
        <w:t>от   11.04.2025  № 560   « </w:t>
      </w:r>
      <w:r w:rsidR="00484472">
        <w:rPr>
          <w:rFonts w:ascii="Times New Roman" w:hAnsi="Times New Roman"/>
          <w:bCs/>
          <w:sz w:val="26"/>
          <w:szCs w:val="26"/>
        </w:rPr>
        <w:t>О  создании   пунктов   временного  размещения   и   питания</w:t>
      </w:r>
      <w:r w:rsidR="00484472">
        <w:rPr>
          <w:rFonts w:ascii="Times New Roman" w:hAnsi="Times New Roman"/>
          <w:bCs/>
          <w:sz w:val="26"/>
          <w:szCs w:val="26"/>
        </w:rPr>
        <w:br/>
        <w:t xml:space="preserve">пострадавшего населения,  эвакуируемого (отселяемого) при угрозе </w:t>
      </w:r>
      <w:r w:rsidR="00484472">
        <w:rPr>
          <w:rFonts w:ascii="Times New Roman" w:hAnsi="Times New Roman"/>
          <w:bCs/>
          <w:sz w:val="26"/>
          <w:szCs w:val="26"/>
        </w:rPr>
        <w:br/>
        <w:t>или возникновении чрезвычайных ситуаций природного и техногенного характера</w:t>
      </w:r>
      <w:r>
        <w:rPr>
          <w:rFonts w:ascii="Times New Roman" w:hAnsi="Times New Roman"/>
          <w:sz w:val="28"/>
          <w:szCs w:val="24"/>
        </w:rPr>
        <w:t>»,</w:t>
      </w:r>
      <w:r w:rsidR="001F5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целях обеспечения защиты населения при возникновении на территории Буденновского сельского поселения чрезвычайных ситуаций и необходимости обеспечения граждан пунктами временного размещения населения, оборудованными всеми необходимыми системами жизнеобеспечения </w:t>
      </w:r>
      <w:r w:rsidR="008A73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Администрация Буденновского</w:t>
      </w:r>
      <w:proofErr w:type="gramEnd"/>
      <w:r w:rsidR="008A73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170F33" w:rsidRDefault="001F5679" w:rsidP="00170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BA6B3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6B38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6B38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6B38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6B38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6B3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6B38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6B38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6B38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6B38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6B38">
        <w:rPr>
          <w:rFonts w:ascii="Times New Roman" w:hAnsi="Times New Roman"/>
          <w:b/>
          <w:sz w:val="28"/>
          <w:szCs w:val="28"/>
        </w:rPr>
        <w:t>т</w:t>
      </w:r>
      <w:r w:rsidR="00170F33" w:rsidRPr="00170F33">
        <w:rPr>
          <w:rFonts w:ascii="Times New Roman" w:hAnsi="Times New Roman"/>
          <w:b/>
          <w:sz w:val="28"/>
          <w:szCs w:val="28"/>
        </w:rPr>
        <w:t>:</w:t>
      </w:r>
    </w:p>
    <w:p w:rsidR="00170F33" w:rsidRPr="00170F33" w:rsidRDefault="00170F33" w:rsidP="00170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679" w:rsidRPr="00484472" w:rsidRDefault="00AD6929" w:rsidP="00454CBF">
      <w:pPr>
        <w:pStyle w:val="aa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F5679">
        <w:rPr>
          <w:rFonts w:ascii="Times New Roman" w:hAnsi="Times New Roman"/>
          <w:sz w:val="28"/>
          <w:szCs w:val="28"/>
        </w:rPr>
        <w:t>Создать пункт</w:t>
      </w:r>
      <w:r w:rsidR="00725E8D" w:rsidRPr="001F5679">
        <w:rPr>
          <w:rFonts w:ascii="Times New Roman" w:hAnsi="Times New Roman"/>
          <w:sz w:val="28"/>
          <w:szCs w:val="28"/>
        </w:rPr>
        <w:t xml:space="preserve"> </w:t>
      </w:r>
      <w:r w:rsidR="001F5679" w:rsidRPr="001F5679">
        <w:rPr>
          <w:rFonts w:ascii="Times New Roman" w:hAnsi="Times New Roman"/>
          <w:sz w:val="28"/>
          <w:szCs w:val="28"/>
        </w:rPr>
        <w:t xml:space="preserve">временного размещения </w:t>
      </w:r>
      <w:r w:rsidR="00484472" w:rsidRPr="00484472">
        <w:rPr>
          <w:rFonts w:ascii="Times New Roman" w:hAnsi="Times New Roman"/>
          <w:bCs/>
          <w:sz w:val="28"/>
          <w:szCs w:val="28"/>
        </w:rPr>
        <w:t>временного</w:t>
      </w:r>
      <w:r w:rsidR="00484472">
        <w:rPr>
          <w:rFonts w:ascii="Times New Roman" w:hAnsi="Times New Roman"/>
          <w:bCs/>
          <w:sz w:val="28"/>
          <w:szCs w:val="28"/>
        </w:rPr>
        <w:t xml:space="preserve"> размещения и питания пострадавшего населения, эвакуируемого (отселяемого) при угрозе или возникновении чрезвычайных ситуаций природного и </w:t>
      </w:r>
      <w:r w:rsidR="00484472" w:rsidRPr="00484472">
        <w:rPr>
          <w:rFonts w:ascii="Times New Roman" w:hAnsi="Times New Roman"/>
          <w:bCs/>
          <w:sz w:val="28"/>
          <w:szCs w:val="28"/>
        </w:rPr>
        <w:t>техногенного характера</w:t>
      </w:r>
      <w:r w:rsidR="00484472">
        <w:rPr>
          <w:rFonts w:ascii="Times New Roman" w:hAnsi="Times New Roman"/>
          <w:bCs/>
          <w:sz w:val="28"/>
          <w:szCs w:val="28"/>
        </w:rPr>
        <w:t> </w:t>
      </w:r>
      <w:r w:rsidR="00484472" w:rsidRPr="00484472">
        <w:rPr>
          <w:rFonts w:ascii="Times New Roman" w:hAnsi="Times New Roman"/>
          <w:bCs/>
          <w:sz w:val="28"/>
          <w:szCs w:val="28"/>
        </w:rPr>
        <w:t>на территории Бу</w:t>
      </w:r>
      <w:r w:rsidR="00484472">
        <w:rPr>
          <w:rFonts w:ascii="Times New Roman" w:hAnsi="Times New Roman"/>
          <w:bCs/>
          <w:sz w:val="28"/>
          <w:szCs w:val="28"/>
        </w:rPr>
        <w:t>денновского сельского поселения</w:t>
      </w:r>
      <w:r w:rsidR="00484472" w:rsidRPr="00484472">
        <w:rPr>
          <w:rFonts w:ascii="Times New Roman" w:hAnsi="Times New Roman"/>
          <w:sz w:val="28"/>
          <w:szCs w:val="28"/>
        </w:rPr>
        <w:t xml:space="preserve"> </w:t>
      </w:r>
      <w:r w:rsidR="001F5679" w:rsidRPr="00484472">
        <w:rPr>
          <w:rFonts w:ascii="Times New Roman" w:hAnsi="Times New Roman"/>
          <w:sz w:val="28"/>
          <w:szCs w:val="28"/>
        </w:rPr>
        <w:t xml:space="preserve">(далее ПВР) </w:t>
      </w:r>
      <w:r w:rsidR="00600EC4">
        <w:rPr>
          <w:rFonts w:ascii="Times New Roman" w:hAnsi="Times New Roman"/>
          <w:sz w:val="28"/>
          <w:szCs w:val="28"/>
        </w:rPr>
        <w:t>на базе</w:t>
      </w:r>
      <w:r w:rsidR="004B1611" w:rsidRPr="00484472">
        <w:rPr>
          <w:rFonts w:ascii="Times New Roman" w:hAnsi="Times New Roman"/>
          <w:sz w:val="28"/>
          <w:szCs w:val="28"/>
        </w:rPr>
        <w:t xml:space="preserve"> </w:t>
      </w:r>
      <w:r w:rsidR="001F5679" w:rsidRPr="00484472">
        <w:rPr>
          <w:rFonts w:ascii="Times New Roman" w:hAnsi="Times New Roman"/>
          <w:sz w:val="28"/>
          <w:szCs w:val="28"/>
        </w:rPr>
        <w:t xml:space="preserve">МБОУ </w:t>
      </w:r>
      <w:r w:rsidR="00406060" w:rsidRPr="00484472">
        <w:rPr>
          <w:rFonts w:ascii="Times New Roman" w:hAnsi="Times New Roman"/>
          <w:sz w:val="28"/>
          <w:szCs w:val="28"/>
        </w:rPr>
        <w:t>Буденновской СОШ №80</w:t>
      </w:r>
      <w:r w:rsidR="001F5679" w:rsidRPr="00484472">
        <w:rPr>
          <w:rFonts w:ascii="Times New Roman" w:hAnsi="Times New Roman"/>
          <w:sz w:val="28"/>
          <w:szCs w:val="28"/>
        </w:rPr>
        <w:t xml:space="preserve"> п. </w:t>
      </w:r>
      <w:r w:rsidR="00406060" w:rsidRPr="00484472">
        <w:rPr>
          <w:rFonts w:ascii="Times New Roman" w:hAnsi="Times New Roman"/>
          <w:sz w:val="28"/>
          <w:szCs w:val="28"/>
        </w:rPr>
        <w:t>Конезавод им. Буденного</w:t>
      </w:r>
      <w:r w:rsidR="001F5679" w:rsidRPr="00484472">
        <w:rPr>
          <w:rFonts w:ascii="Times New Roman" w:hAnsi="Times New Roman"/>
          <w:sz w:val="28"/>
          <w:szCs w:val="28"/>
        </w:rPr>
        <w:t>,</w:t>
      </w:r>
      <w:r w:rsidR="00725E8D" w:rsidRPr="00484472">
        <w:rPr>
          <w:rFonts w:ascii="Times New Roman" w:hAnsi="Times New Roman"/>
          <w:sz w:val="28"/>
          <w:szCs w:val="28"/>
        </w:rPr>
        <w:t xml:space="preserve"> </w:t>
      </w:r>
      <w:r w:rsidR="004B1611" w:rsidRPr="00484472">
        <w:rPr>
          <w:rFonts w:ascii="Times New Roman" w:hAnsi="Times New Roman"/>
          <w:sz w:val="28"/>
          <w:szCs w:val="28"/>
        </w:rPr>
        <w:t>Буд</w:t>
      </w:r>
      <w:r w:rsidR="001F5679" w:rsidRPr="00484472">
        <w:rPr>
          <w:rFonts w:ascii="Times New Roman" w:hAnsi="Times New Roman"/>
          <w:sz w:val="28"/>
          <w:szCs w:val="28"/>
        </w:rPr>
        <w:t>енновского сельского поселения</w:t>
      </w:r>
      <w:r w:rsidR="004B1611" w:rsidRPr="00484472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="004B1611" w:rsidRPr="00484472">
        <w:rPr>
          <w:rFonts w:ascii="Times New Roman" w:hAnsi="Times New Roman"/>
          <w:sz w:val="28"/>
          <w:szCs w:val="28"/>
        </w:rPr>
        <w:t>Ростовс</w:t>
      </w:r>
      <w:r w:rsidR="001F5679" w:rsidRPr="00484472">
        <w:rPr>
          <w:rFonts w:ascii="Times New Roman" w:hAnsi="Times New Roman"/>
          <w:sz w:val="28"/>
          <w:szCs w:val="28"/>
        </w:rPr>
        <w:t xml:space="preserve">кая область, Сальский район, </w:t>
      </w:r>
      <w:r w:rsidR="00725E8D" w:rsidRPr="00484472">
        <w:rPr>
          <w:rFonts w:ascii="Times New Roman" w:hAnsi="Times New Roman"/>
          <w:sz w:val="28"/>
          <w:szCs w:val="28"/>
        </w:rPr>
        <w:t xml:space="preserve">п. </w:t>
      </w:r>
      <w:r w:rsidR="00406060" w:rsidRPr="00484472">
        <w:rPr>
          <w:rFonts w:ascii="Times New Roman" w:hAnsi="Times New Roman"/>
          <w:sz w:val="28"/>
          <w:szCs w:val="28"/>
        </w:rPr>
        <w:t>Конезавод им. Буденного</w:t>
      </w:r>
      <w:r w:rsidR="00725E8D" w:rsidRPr="00484472">
        <w:rPr>
          <w:rFonts w:ascii="Times New Roman" w:hAnsi="Times New Roman"/>
          <w:sz w:val="28"/>
          <w:szCs w:val="28"/>
        </w:rPr>
        <w:t xml:space="preserve">, ул. </w:t>
      </w:r>
      <w:r w:rsidR="00406060" w:rsidRPr="00484472">
        <w:rPr>
          <w:rFonts w:ascii="Times New Roman" w:hAnsi="Times New Roman"/>
          <w:sz w:val="28"/>
          <w:szCs w:val="28"/>
        </w:rPr>
        <w:t>Ленина</w:t>
      </w:r>
      <w:r w:rsidR="001F5679" w:rsidRPr="00484472">
        <w:rPr>
          <w:rFonts w:ascii="Times New Roman" w:hAnsi="Times New Roman"/>
          <w:sz w:val="28"/>
          <w:szCs w:val="28"/>
        </w:rPr>
        <w:t>,</w:t>
      </w:r>
      <w:r w:rsidR="00406060" w:rsidRPr="00484472">
        <w:rPr>
          <w:rFonts w:ascii="Times New Roman" w:hAnsi="Times New Roman"/>
          <w:sz w:val="28"/>
          <w:szCs w:val="28"/>
        </w:rPr>
        <w:t xml:space="preserve"> 5</w:t>
      </w:r>
      <w:r w:rsidR="00725E8D" w:rsidRPr="00484472">
        <w:rPr>
          <w:rFonts w:ascii="Times New Roman" w:hAnsi="Times New Roman"/>
          <w:sz w:val="28"/>
          <w:szCs w:val="28"/>
        </w:rPr>
        <w:t>.</w:t>
      </w:r>
      <w:proofErr w:type="gramEnd"/>
    </w:p>
    <w:p w:rsidR="0075421A" w:rsidRDefault="0075421A" w:rsidP="00454CBF">
      <w:pPr>
        <w:pStyle w:val="aa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начальником ПВР директора </w:t>
      </w:r>
      <w:r w:rsidR="00406060" w:rsidRPr="001F5679">
        <w:rPr>
          <w:rFonts w:ascii="Times New Roman" w:hAnsi="Times New Roman"/>
          <w:sz w:val="28"/>
          <w:szCs w:val="28"/>
        </w:rPr>
        <w:t xml:space="preserve">МБОУ </w:t>
      </w:r>
      <w:r w:rsidR="00406060">
        <w:rPr>
          <w:rFonts w:ascii="Times New Roman" w:hAnsi="Times New Roman"/>
          <w:sz w:val="28"/>
          <w:szCs w:val="28"/>
        </w:rPr>
        <w:t>Буденновской СОШ №80 Жевтяк Александра Валентиновича.</w:t>
      </w:r>
      <w:r w:rsidR="009F3F49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645B82" w:rsidRDefault="0075421A" w:rsidP="00454CBF">
      <w:pPr>
        <w:pStyle w:val="aa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Рекомендовать начальнику ПВР разработать и согласовать с главой Администрации Буденновского сельского поселения необходимую документацию в месячный срок. В</w:t>
      </w:r>
      <w:r w:rsidR="00170F33" w:rsidRPr="0075421A">
        <w:rPr>
          <w:rFonts w:ascii="Times New Roman" w:hAnsi="Times New Roman"/>
          <w:sz w:val="28"/>
          <w:szCs w:val="28"/>
        </w:rPr>
        <w:t xml:space="preserve"> случае возникновения чрезвычайной ситуации, организовать прием </w:t>
      </w:r>
      <w:r w:rsidR="00E86A48" w:rsidRPr="0075421A">
        <w:rPr>
          <w:rFonts w:ascii="Times New Roman" w:hAnsi="Times New Roman"/>
          <w:sz w:val="28"/>
          <w:szCs w:val="28"/>
        </w:rPr>
        <w:t>граждан</w:t>
      </w:r>
      <w:r w:rsidR="00170F33" w:rsidRPr="0075421A">
        <w:rPr>
          <w:rFonts w:ascii="Times New Roman" w:hAnsi="Times New Roman"/>
          <w:sz w:val="28"/>
          <w:szCs w:val="28"/>
        </w:rPr>
        <w:t xml:space="preserve"> с целью их размещения, обогрева, </w:t>
      </w:r>
      <w:r w:rsidR="000A2347" w:rsidRPr="0075421A">
        <w:rPr>
          <w:rFonts w:ascii="Times New Roman" w:hAnsi="Times New Roman"/>
          <w:sz w:val="28"/>
          <w:szCs w:val="28"/>
        </w:rPr>
        <w:t>организации питания, в случае необходимости</w:t>
      </w:r>
      <w:r w:rsidR="00170F33" w:rsidRPr="0075421A">
        <w:rPr>
          <w:rFonts w:ascii="Times New Roman" w:hAnsi="Times New Roman"/>
          <w:sz w:val="28"/>
          <w:szCs w:val="28"/>
        </w:rPr>
        <w:t xml:space="preserve"> оказания первой медицинской помощи. Вид пункта – стационарный.</w:t>
      </w:r>
    </w:p>
    <w:p w:rsidR="00812728" w:rsidRDefault="00812728" w:rsidP="00454CBF">
      <w:pPr>
        <w:pStyle w:val="aa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</w:t>
      </w:r>
      <w:r w:rsidRPr="00812728">
        <w:rPr>
          <w:rFonts w:ascii="Times New Roman" w:hAnsi="Times New Roman"/>
          <w:sz w:val="28"/>
          <w:szCs w:val="28"/>
        </w:rPr>
        <w:t>о пункте временного размещения и питания пострадавшего населения, эвакуируемого (отселяемого) при</w:t>
      </w:r>
      <w:r w:rsidRPr="00812728">
        <w:t xml:space="preserve"> </w:t>
      </w:r>
      <w:r w:rsidRPr="00812728">
        <w:rPr>
          <w:rFonts w:ascii="Times New Roman" w:hAnsi="Times New Roman"/>
          <w:sz w:val="28"/>
          <w:szCs w:val="28"/>
        </w:rPr>
        <w:t>угрозе и возникновении чрезвычайных ситуаций природного и техногенного характера на территории</w:t>
      </w:r>
      <w:r>
        <w:rPr>
          <w:rFonts w:ascii="Times New Roman" w:hAnsi="Times New Roman"/>
          <w:sz w:val="28"/>
          <w:szCs w:val="28"/>
        </w:rPr>
        <w:t xml:space="preserve"> Буденновского сельского поселения.</w:t>
      </w:r>
    </w:p>
    <w:p w:rsidR="00D36B90" w:rsidRPr="00D36B90" w:rsidRDefault="00D36B90" w:rsidP="00D36B90">
      <w:pPr>
        <w:spacing w:after="0"/>
        <w:ind w:left="1" w:hanging="1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5. Утвердить перечень </w:t>
      </w:r>
      <w:r w:rsidRPr="00D36B90">
        <w:rPr>
          <w:rFonts w:ascii="Times New Roman" w:hAnsi="Times New Roman"/>
          <w:color w:val="000000"/>
          <w:sz w:val="28"/>
          <w:szCs w:val="20"/>
        </w:rPr>
        <w:t xml:space="preserve">пунктов временного размещения и питания пострадавшего населения, эвакуируемого (отселяемого) при угрозе или возникновении чрезвычайных ситуаций природного и техногенного характера </w:t>
      </w:r>
    </w:p>
    <w:p w:rsidR="00170F33" w:rsidRPr="00D36B90" w:rsidRDefault="00D36B90" w:rsidP="00D36B90">
      <w:pPr>
        <w:spacing w:after="0"/>
        <w:ind w:left="1" w:hanging="1"/>
        <w:jc w:val="both"/>
        <w:rPr>
          <w:rFonts w:ascii="Times New Roman" w:hAnsi="Times New Roman"/>
          <w:color w:val="000000"/>
          <w:sz w:val="28"/>
          <w:szCs w:val="20"/>
        </w:rPr>
      </w:pPr>
      <w:r w:rsidRPr="00D36B90">
        <w:rPr>
          <w:rFonts w:ascii="Times New Roman" w:hAnsi="Times New Roman"/>
          <w:color w:val="000000"/>
          <w:sz w:val="28"/>
          <w:szCs w:val="20"/>
        </w:rPr>
        <w:t>на территории муниципального образования «</w:t>
      </w:r>
      <w:r>
        <w:rPr>
          <w:rFonts w:ascii="Times New Roman" w:hAnsi="Times New Roman"/>
          <w:color w:val="000000"/>
          <w:sz w:val="28"/>
          <w:szCs w:val="20"/>
        </w:rPr>
        <w:t>Буденновское сельское поселение</w:t>
      </w:r>
      <w:r w:rsidRPr="00D36B90">
        <w:rPr>
          <w:rFonts w:ascii="Times New Roman" w:hAnsi="Times New Roman"/>
          <w:color w:val="000000"/>
          <w:sz w:val="28"/>
          <w:szCs w:val="20"/>
        </w:rPr>
        <w:t>»</w:t>
      </w:r>
      <w:r>
        <w:rPr>
          <w:rFonts w:ascii="Times New Roman" w:hAnsi="Times New Roman"/>
          <w:color w:val="000000"/>
          <w:sz w:val="28"/>
          <w:szCs w:val="20"/>
        </w:rPr>
        <w:tab/>
      </w:r>
      <w:r w:rsidRPr="00D36B90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0F33" w:rsidRPr="00D36B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70F33" w:rsidRPr="00D36B9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5421A" w:rsidRDefault="0075421A" w:rsidP="0075421A">
      <w:pPr>
        <w:pStyle w:val="aa"/>
        <w:shd w:val="clear" w:color="auto" w:fill="FFFFFF"/>
        <w:spacing w:after="225"/>
        <w:ind w:hanging="720"/>
        <w:jc w:val="both"/>
        <w:rPr>
          <w:rFonts w:ascii="Times New Roman" w:hAnsi="Times New Roman"/>
          <w:sz w:val="28"/>
          <w:szCs w:val="28"/>
        </w:rPr>
      </w:pPr>
    </w:p>
    <w:p w:rsidR="00812728" w:rsidRDefault="00812728" w:rsidP="0075421A">
      <w:pPr>
        <w:pStyle w:val="aa"/>
        <w:shd w:val="clear" w:color="auto" w:fill="FFFFFF"/>
        <w:spacing w:after="225"/>
        <w:ind w:hanging="720"/>
        <w:jc w:val="both"/>
        <w:rPr>
          <w:rFonts w:ascii="Times New Roman" w:hAnsi="Times New Roman"/>
          <w:sz w:val="28"/>
          <w:szCs w:val="28"/>
        </w:rPr>
      </w:pPr>
    </w:p>
    <w:p w:rsidR="00812728" w:rsidRPr="0075421A" w:rsidRDefault="00812728" w:rsidP="0075421A">
      <w:pPr>
        <w:pStyle w:val="aa"/>
        <w:shd w:val="clear" w:color="auto" w:fill="FFFFFF"/>
        <w:spacing w:after="225"/>
        <w:ind w:hanging="720"/>
        <w:jc w:val="both"/>
        <w:rPr>
          <w:rFonts w:ascii="Times New Roman" w:hAnsi="Times New Roman"/>
          <w:sz w:val="28"/>
          <w:szCs w:val="28"/>
        </w:rPr>
      </w:pPr>
    </w:p>
    <w:p w:rsidR="009E1C6F" w:rsidRDefault="00B305FC" w:rsidP="002017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5421A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 xml:space="preserve">Администрации  </w:t>
      </w:r>
    </w:p>
    <w:p w:rsidR="00406060" w:rsidRDefault="00B305FC" w:rsidP="00406060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Буденновского сельского поселения       </w:t>
      </w:r>
      <w:r w:rsidR="00725E8D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406060">
        <w:rPr>
          <w:rFonts w:ascii="Times New Roman" w:hAnsi="Times New Roman"/>
          <w:sz w:val="28"/>
          <w:szCs w:val="28"/>
        </w:rPr>
        <w:t>Д.А. Ефремов</w:t>
      </w:r>
      <w:r w:rsidR="009E1C6F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24"/>
          <w:szCs w:val="2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24"/>
          <w:szCs w:val="24"/>
        </w:rPr>
      </w:pPr>
    </w:p>
    <w:p w:rsidR="00725E8D" w:rsidRDefault="004B1611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645B82" w:rsidRPr="00406060" w:rsidRDefault="00645B82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  <w:r w:rsidRPr="00406060">
        <w:rPr>
          <w:sz w:val="18"/>
          <w:szCs w:val="14"/>
        </w:rPr>
        <w:t xml:space="preserve">Постановление   вносит  </w:t>
      </w:r>
    </w:p>
    <w:p w:rsidR="00645B82" w:rsidRDefault="00645B82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  <w:r w:rsidRPr="00406060">
        <w:rPr>
          <w:sz w:val="18"/>
          <w:szCs w:val="14"/>
        </w:rPr>
        <w:t xml:space="preserve">специалист  </w:t>
      </w:r>
      <w:r w:rsidR="00406060" w:rsidRPr="00406060">
        <w:rPr>
          <w:sz w:val="18"/>
          <w:szCs w:val="14"/>
        </w:rPr>
        <w:t>Демченко Э.С.</w:t>
      </w: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Default="00812728" w:rsidP="00645B82">
      <w:pPr>
        <w:pStyle w:val="a3"/>
        <w:shd w:val="clear" w:color="auto" w:fill="auto"/>
        <w:tabs>
          <w:tab w:val="left" w:pos="7995"/>
        </w:tabs>
        <w:spacing w:after="0" w:line="240" w:lineRule="auto"/>
        <w:jc w:val="left"/>
        <w:rPr>
          <w:sz w:val="18"/>
          <w:szCs w:val="14"/>
        </w:rPr>
      </w:pPr>
    </w:p>
    <w:p w:rsidR="00812728" w:rsidRPr="00812728" w:rsidRDefault="00812728" w:rsidP="00812728">
      <w:pPr>
        <w:pStyle w:val="a3"/>
        <w:shd w:val="clear" w:color="auto" w:fill="auto"/>
        <w:tabs>
          <w:tab w:val="left" w:pos="7995"/>
        </w:tabs>
        <w:spacing w:after="0" w:line="240" w:lineRule="auto"/>
        <w:rPr>
          <w:sz w:val="22"/>
          <w:szCs w:val="14"/>
        </w:rPr>
      </w:pPr>
      <w:r w:rsidRPr="00812728">
        <w:rPr>
          <w:sz w:val="22"/>
          <w:szCs w:val="14"/>
        </w:rPr>
        <w:t xml:space="preserve">Приложение № 1 </w:t>
      </w:r>
    </w:p>
    <w:p w:rsidR="00812728" w:rsidRPr="00812728" w:rsidRDefault="00812728" w:rsidP="00812728">
      <w:pPr>
        <w:pStyle w:val="a3"/>
        <w:shd w:val="clear" w:color="auto" w:fill="auto"/>
        <w:tabs>
          <w:tab w:val="left" w:pos="7995"/>
        </w:tabs>
        <w:spacing w:after="0" w:line="240" w:lineRule="auto"/>
        <w:rPr>
          <w:sz w:val="22"/>
          <w:szCs w:val="14"/>
        </w:rPr>
      </w:pPr>
      <w:r w:rsidRPr="00812728">
        <w:rPr>
          <w:sz w:val="22"/>
          <w:szCs w:val="14"/>
        </w:rPr>
        <w:t xml:space="preserve">к Постановлению Администрации </w:t>
      </w:r>
    </w:p>
    <w:p w:rsidR="00812728" w:rsidRPr="00812728" w:rsidRDefault="00812728" w:rsidP="00812728">
      <w:pPr>
        <w:pStyle w:val="a3"/>
        <w:shd w:val="clear" w:color="auto" w:fill="auto"/>
        <w:tabs>
          <w:tab w:val="left" w:pos="7995"/>
        </w:tabs>
        <w:spacing w:after="0" w:line="240" w:lineRule="auto"/>
        <w:rPr>
          <w:sz w:val="22"/>
          <w:szCs w:val="14"/>
        </w:rPr>
      </w:pPr>
      <w:r w:rsidRPr="00812728">
        <w:rPr>
          <w:sz w:val="22"/>
          <w:szCs w:val="14"/>
        </w:rPr>
        <w:t xml:space="preserve">Буденновского сельского поселения </w:t>
      </w:r>
    </w:p>
    <w:p w:rsidR="00812728" w:rsidRPr="00812728" w:rsidRDefault="00812728" w:rsidP="00812728">
      <w:pPr>
        <w:pStyle w:val="a3"/>
        <w:shd w:val="clear" w:color="auto" w:fill="auto"/>
        <w:tabs>
          <w:tab w:val="left" w:pos="7995"/>
        </w:tabs>
        <w:spacing w:after="0" w:line="240" w:lineRule="auto"/>
        <w:rPr>
          <w:sz w:val="22"/>
          <w:szCs w:val="14"/>
        </w:rPr>
      </w:pPr>
      <w:r w:rsidRPr="00812728">
        <w:rPr>
          <w:sz w:val="22"/>
          <w:szCs w:val="14"/>
        </w:rPr>
        <w:t>№ 68 от 24.04.2025</w:t>
      </w:r>
    </w:p>
    <w:p w:rsidR="00812728" w:rsidRPr="00812728" w:rsidRDefault="00812728" w:rsidP="00812728">
      <w:pPr>
        <w:widowControl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12728">
        <w:rPr>
          <w:rFonts w:ascii="Times New Roman" w:hAnsi="Times New Roman"/>
          <w:bCs/>
          <w:sz w:val="28"/>
          <w:szCs w:val="28"/>
        </w:rPr>
        <w:t>ПОЛОЖЕНИЕ</w:t>
      </w:r>
    </w:p>
    <w:p w:rsidR="00812728" w:rsidRPr="00812728" w:rsidRDefault="00812728" w:rsidP="00812728">
      <w:pPr>
        <w:widowControl w:val="0"/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27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пункте временного размещения и питания пострадавшего населения, эвакуируемого (отселяемого) при угрозе и возникновении чрезвычайных ситуаций природного и техногенного характера на территории</w:t>
      </w:r>
    </w:p>
    <w:p w:rsidR="00812728" w:rsidRPr="00812728" w:rsidRDefault="00812728" w:rsidP="00812728">
      <w:pPr>
        <w:widowControl w:val="0"/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Буденновского сельского поселения</w:t>
      </w:r>
    </w:p>
    <w:p w:rsidR="00812728" w:rsidRPr="00812728" w:rsidRDefault="00812728" w:rsidP="00812728">
      <w:pPr>
        <w:widowControl w:val="0"/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27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(далее – Положение)</w:t>
      </w:r>
    </w:p>
    <w:p w:rsidR="00812728" w:rsidRPr="00812728" w:rsidRDefault="00812728" w:rsidP="00812728">
      <w:pPr>
        <w:widowControl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812728" w:rsidRPr="00454CBF" w:rsidRDefault="00454CBF" w:rsidP="00454CBF">
      <w:pPr>
        <w:widowControl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454CB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1. Общие положения</w:t>
      </w:r>
    </w:p>
    <w:p w:rsidR="00454CBF" w:rsidRPr="00454CBF" w:rsidRDefault="00454CBF" w:rsidP="00454CBF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1. Настоящее Положение определяет основные задачи, организацию </w:t>
      </w:r>
      <w:r w:rsidRPr="00454CBF">
        <w:rPr>
          <w:rFonts w:ascii="Times New Roman" w:hAnsi="Times New Roman"/>
          <w:sz w:val="28"/>
          <w:szCs w:val="28"/>
        </w:rPr>
        <w:br/>
        <w:t xml:space="preserve">и порядок функционирования </w:t>
      </w:r>
      <w:r w:rsidRPr="00454CB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пункта временного размещения и питания пострадавшего населения, эвакуируемого (отселяемого) при угрозе </w:t>
      </w:r>
      <w:r w:rsidRPr="00454CBF">
        <w:rPr>
          <w:rFonts w:ascii="Times New Roman" w:hAnsi="Times New Roman"/>
          <w:color w:val="000000"/>
          <w:sz w:val="28"/>
          <w:szCs w:val="28"/>
          <w:highlight w:val="white"/>
        </w:rPr>
        <w:br/>
        <w:t xml:space="preserve">или возникновении чрезвычайных ситуаций природного и техногенного характера </w:t>
      </w:r>
      <w:r w:rsidRPr="00454CBF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Pr="008A733C">
        <w:rPr>
          <w:rFonts w:ascii="Times New Roman" w:hAnsi="Times New Roman"/>
          <w:sz w:val="28"/>
          <w:szCs w:val="28"/>
        </w:rPr>
        <w:t>«</w:t>
      </w:r>
      <w:r w:rsidR="008A733C" w:rsidRPr="008A733C">
        <w:rPr>
          <w:rFonts w:ascii="Times New Roman" w:hAnsi="Times New Roman"/>
          <w:sz w:val="28"/>
          <w:szCs w:val="28"/>
        </w:rPr>
        <w:t>Буденновское сельское поселение</w:t>
      </w:r>
      <w:r w:rsidRPr="008A733C">
        <w:rPr>
          <w:rFonts w:ascii="Times New Roman" w:hAnsi="Times New Roman"/>
          <w:sz w:val="28"/>
          <w:szCs w:val="28"/>
        </w:rPr>
        <w:t>»</w:t>
      </w:r>
      <w:r w:rsidRPr="008A73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4CBF">
        <w:rPr>
          <w:rFonts w:ascii="Times New Roman" w:hAnsi="Times New Roman"/>
          <w:color w:val="000000"/>
          <w:sz w:val="28"/>
          <w:szCs w:val="28"/>
          <w:highlight w:val="white"/>
        </w:rPr>
        <w:t>(далее – ПВР).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1.2. ПВР предназначен для приема, регистрации (учета), временного размещения и первоочередного жизнеобеспечения пострадавшего </w:t>
      </w:r>
      <w:r w:rsidRPr="00454CBF">
        <w:rPr>
          <w:rFonts w:ascii="Times New Roman" w:hAnsi="Times New Roman"/>
          <w:sz w:val="28"/>
          <w:szCs w:val="28"/>
        </w:rPr>
        <w:br/>
        <w:t>в чрезвычайных ситуациях (далее – ЧС) населения.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1.3. Основным документом, регламентирующим работу ПВР, является настоящее Положение о ПВР (далее – Положение).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color w:val="000000"/>
          <w:sz w:val="28"/>
          <w:szCs w:val="28"/>
          <w:highlight w:val="white"/>
        </w:rPr>
        <w:t>1.4. ПВР разделяются на следующие категории: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color w:val="000000"/>
          <w:sz w:val="28"/>
          <w:szCs w:val="28"/>
          <w:highlight w:val="white"/>
        </w:rPr>
        <w:t>1-я категория - пункты временного размещения с возможностью всесезонного проживания, 3-разовым питанием, полным жизнеобеспечением;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color w:val="000000"/>
          <w:sz w:val="28"/>
          <w:szCs w:val="28"/>
          <w:highlight w:val="white"/>
        </w:rPr>
        <w:t>2-я категория - пункты временного размещения с возможностью сезонного проживания (весна, лето, осень), 3-разовым питанием, ограниченным жизнеобеспечением (отсутствие отопления);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3-я категория - пункты временного размещения, разворачиваемые на базе объектов образования (школы, вузы и т.д.) и культурно-массовых объектов (дома культуры и т.д.), не предназначенные для проживания, </w:t>
      </w:r>
      <w:r w:rsidRPr="00454CBF">
        <w:rPr>
          <w:rFonts w:ascii="Times New Roman" w:hAnsi="Times New Roman"/>
          <w:color w:val="000000"/>
          <w:sz w:val="28"/>
          <w:szCs w:val="28"/>
          <w:highlight w:val="white"/>
        </w:rPr>
        <w:br/>
        <w:t>а разворачиваемые для приема населения в случае ЧС</w:t>
      </w:r>
      <w:r w:rsidRPr="00454CBF">
        <w:rPr>
          <w:rFonts w:ascii="Times New Roman" w:hAnsi="Times New Roman"/>
          <w:sz w:val="28"/>
          <w:szCs w:val="28"/>
        </w:rPr>
        <w:t>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color w:val="000000"/>
          <w:sz w:val="28"/>
          <w:szCs w:val="28"/>
          <w:highlight w:val="white"/>
        </w:rPr>
        <w:t>4-я категория - мобильные пункты временного размещения (палаточные городки временного размещения), с суточным проживанием при температуре окружающей среды не ниже 20</w:t>
      </w:r>
      <w:r w:rsidRPr="00454CBF">
        <w:rPr>
          <w:rFonts w:ascii="Times New Roman" w:hAnsi="Times New Roman"/>
          <w:color w:val="000000"/>
          <w:sz w:val="28"/>
          <w:szCs w:val="28"/>
          <w:highlight w:val="white"/>
          <w:vertAlign w:val="superscript"/>
        </w:rPr>
        <w:t>о</w:t>
      </w:r>
      <w:r w:rsidRPr="00454CBF">
        <w:rPr>
          <w:rFonts w:ascii="Times New Roman" w:hAnsi="Times New Roman"/>
          <w:color w:val="000000"/>
          <w:sz w:val="28"/>
          <w:szCs w:val="28"/>
          <w:highlight w:val="white"/>
        </w:rPr>
        <w:t>C, 3-разовым питанием (с привлечением сторонних организаций), полным жизнеобеспечением.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color w:val="000000"/>
          <w:sz w:val="28"/>
          <w:szCs w:val="28"/>
          <w:highlight w:val="white"/>
        </w:rPr>
        <w:t>1.5. ПВР по вместимости подразделяются на классы: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color w:val="000000"/>
          <w:sz w:val="28"/>
          <w:szCs w:val="28"/>
          <w:highlight w:val="white"/>
        </w:rPr>
        <w:t>малой вместимости (до 125 человек);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color w:val="000000"/>
          <w:sz w:val="28"/>
          <w:szCs w:val="28"/>
          <w:highlight w:val="white"/>
        </w:rPr>
        <w:t>средней вместимости (от 125 до 250 человек);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color w:val="000000"/>
          <w:sz w:val="28"/>
          <w:szCs w:val="28"/>
          <w:highlight w:val="white"/>
        </w:rPr>
        <w:t>большой вместимости (более 250 человек).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color w:val="000000"/>
          <w:sz w:val="28"/>
          <w:szCs w:val="28"/>
          <w:highlight w:val="white"/>
        </w:rPr>
        <w:t>1.6. Время развертывания ПВР в зависимости от вместимости не должно превышать: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>малой вместимости - 24 ч;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color w:val="000000"/>
          <w:sz w:val="28"/>
          <w:szCs w:val="28"/>
          <w:highlight w:val="white"/>
        </w:rPr>
        <w:t>средней вместимости - 48 ч;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color w:val="000000"/>
          <w:sz w:val="28"/>
          <w:szCs w:val="28"/>
          <w:highlight w:val="white"/>
        </w:rPr>
        <w:t>большой вместимости - 72 ч.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1.7. Срок размещения пострадавшего населения в ПВР должен быть, </w:t>
      </w:r>
      <w:r w:rsidRPr="00454CBF">
        <w:rPr>
          <w:rFonts w:ascii="Times New Roman" w:hAnsi="Times New Roman"/>
          <w:color w:val="000000"/>
          <w:sz w:val="28"/>
          <w:szCs w:val="28"/>
          <w:highlight w:val="white"/>
        </w:rPr>
        <w:br/>
        <w:t>как правило, не более 6 месяцев, при этом: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color w:val="000000"/>
          <w:sz w:val="28"/>
          <w:szCs w:val="28"/>
          <w:highlight w:val="white"/>
        </w:rPr>
        <w:t>в местах отселения при крупных пожарах в населенных пунктах, возникающих в результате природных пожаров, - до 10 суток;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 местах сосредоточения отселенного населения из зон затопления </w:t>
      </w:r>
      <w:r w:rsidRPr="00454CBF">
        <w:rPr>
          <w:rFonts w:ascii="Times New Roman" w:hAnsi="Times New Roman"/>
          <w:color w:val="000000"/>
          <w:sz w:val="28"/>
          <w:szCs w:val="28"/>
          <w:highlight w:val="white"/>
        </w:rPr>
        <w:br/>
        <w:t xml:space="preserve">при высоком уровне воды - по среднестатистическим многолетним данным </w:t>
      </w:r>
      <w:r w:rsidRPr="00454CBF">
        <w:rPr>
          <w:rFonts w:ascii="Times New Roman" w:hAnsi="Times New Roman"/>
          <w:color w:val="000000"/>
          <w:sz w:val="28"/>
          <w:szCs w:val="28"/>
          <w:highlight w:val="white"/>
        </w:rPr>
        <w:br/>
        <w:t>для данной местности.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color w:val="000000"/>
          <w:sz w:val="28"/>
          <w:szCs w:val="28"/>
          <w:highlight w:val="white"/>
        </w:rPr>
        <w:t>1.8. Деятельность ПВР регламентируется законодательством Российской Федерации, нормативными и распорядительными документами Ростовской области, нормативными и распорядительными документами Администрации Сальского района, а также настоящим Положением</w:t>
      </w:r>
      <w:r w:rsidRPr="00454CBF">
        <w:rPr>
          <w:rFonts w:ascii="Times New Roman" w:hAnsi="Times New Roman"/>
          <w:sz w:val="28"/>
          <w:szCs w:val="28"/>
        </w:rPr>
        <w:t>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4CBF" w:rsidRPr="00454CBF" w:rsidRDefault="00454CBF" w:rsidP="00454CBF">
      <w:pPr>
        <w:spacing w:after="0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454CBF">
        <w:rPr>
          <w:rFonts w:ascii="Times New Roman" w:hAnsi="Times New Roman"/>
          <w:b/>
          <w:color w:val="000000"/>
          <w:sz w:val="28"/>
          <w:szCs w:val="28"/>
          <w:highlight w:val="white"/>
        </w:rPr>
        <w:t>2. Цель и задачи создания ПВР</w:t>
      </w:r>
    </w:p>
    <w:p w:rsidR="00454CBF" w:rsidRPr="00454CBF" w:rsidRDefault="00454CBF" w:rsidP="00454CBF">
      <w:pPr>
        <w:spacing w:after="0"/>
        <w:ind w:left="1080" w:hanging="1800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454CBF" w:rsidRPr="00454CBF" w:rsidRDefault="00454CBF" w:rsidP="00454C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2.1. Главной целью создания ПВР пострадавшего населения в ЧС является создание и поддержание необходимых условий для сохранения жизни </w:t>
      </w:r>
      <w:r w:rsidRPr="00454CBF">
        <w:rPr>
          <w:rFonts w:ascii="Times New Roman" w:hAnsi="Times New Roman"/>
          <w:sz w:val="28"/>
          <w:szCs w:val="28"/>
        </w:rPr>
        <w:br/>
        <w:t>и здоровья людей в наиболее сложный в организационном отношении период после возникновения ЧС.</w:t>
      </w:r>
    </w:p>
    <w:p w:rsidR="00454CBF" w:rsidRPr="00454CBF" w:rsidRDefault="00454CBF" w:rsidP="00454C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2.2. ПВР </w:t>
      </w:r>
      <w:proofErr w:type="gramStart"/>
      <w:r w:rsidRPr="00454CBF">
        <w:rPr>
          <w:rFonts w:ascii="Times New Roman" w:hAnsi="Times New Roman"/>
          <w:sz w:val="28"/>
          <w:szCs w:val="28"/>
        </w:rPr>
        <w:t>предназначен</w:t>
      </w:r>
      <w:proofErr w:type="gramEnd"/>
      <w:r w:rsidRPr="00454CBF">
        <w:rPr>
          <w:rFonts w:ascii="Times New Roman" w:hAnsi="Times New Roman"/>
          <w:sz w:val="28"/>
          <w:szCs w:val="28"/>
        </w:rPr>
        <w:t xml:space="preserve"> для приема временного размещения, учета </w:t>
      </w:r>
      <w:r w:rsidRPr="00454CBF">
        <w:rPr>
          <w:rFonts w:ascii="Times New Roman" w:hAnsi="Times New Roman"/>
          <w:sz w:val="28"/>
          <w:szCs w:val="28"/>
        </w:rPr>
        <w:br/>
        <w:t>и первоочередного жизнеобеспечения населения, отселенного (эвакуированного) из зоны ЧС или вероятной ЧС.</w:t>
      </w:r>
    </w:p>
    <w:p w:rsidR="00454CBF" w:rsidRPr="00454CBF" w:rsidRDefault="00454CBF" w:rsidP="00454C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2.3. Основные задачи ПВР: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2.3.1. При повседневной деятельности:</w:t>
      </w:r>
    </w:p>
    <w:p w:rsidR="00454CBF" w:rsidRPr="00454CBF" w:rsidRDefault="00454CBF" w:rsidP="00454C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планирование и подготовка к осуществлению мероприятий </w:t>
      </w:r>
      <w:r w:rsidRPr="00454CBF">
        <w:rPr>
          <w:rFonts w:ascii="Times New Roman" w:hAnsi="Times New Roman"/>
          <w:sz w:val="28"/>
          <w:szCs w:val="28"/>
        </w:rPr>
        <w:br/>
        <w:t>по организованному приему населения, выводимого из зон возможных ЧС;</w:t>
      </w:r>
    </w:p>
    <w:p w:rsidR="00454CBF" w:rsidRPr="00454CBF" w:rsidRDefault="00454CBF" w:rsidP="00454C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разработка необходимой документации;</w:t>
      </w:r>
    </w:p>
    <w:p w:rsidR="00454CBF" w:rsidRPr="00454CBF" w:rsidRDefault="00454CBF" w:rsidP="00454C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заблаговременная подготовка помещений, инвентаря, средств защиты (медицинские маски, инфракрасные термометры, дезинфицирующие средства) и сре</w:t>
      </w:r>
      <w:proofErr w:type="gramStart"/>
      <w:r w:rsidRPr="00454CBF">
        <w:rPr>
          <w:rFonts w:ascii="Times New Roman" w:hAnsi="Times New Roman"/>
          <w:sz w:val="28"/>
          <w:szCs w:val="28"/>
        </w:rPr>
        <w:t>дств св</w:t>
      </w:r>
      <w:proofErr w:type="gramEnd"/>
      <w:r w:rsidRPr="00454CBF">
        <w:rPr>
          <w:rFonts w:ascii="Times New Roman" w:hAnsi="Times New Roman"/>
          <w:sz w:val="28"/>
          <w:szCs w:val="28"/>
        </w:rPr>
        <w:t>язи;</w:t>
      </w:r>
    </w:p>
    <w:p w:rsidR="00454CBF" w:rsidRPr="00454CBF" w:rsidRDefault="00454CBF" w:rsidP="00454C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обучение администрации ПВР действиям по приему, учету и размещению пострадавшего населения в ЧС;</w:t>
      </w:r>
    </w:p>
    <w:p w:rsidR="00454CBF" w:rsidRPr="00454CBF" w:rsidRDefault="00454CBF" w:rsidP="00454C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практическая отработка вопросов оповещения, сбора </w:t>
      </w:r>
      <w:r w:rsidRPr="00454CBF">
        <w:rPr>
          <w:rFonts w:ascii="Times New Roman" w:hAnsi="Times New Roman"/>
          <w:sz w:val="28"/>
          <w:szCs w:val="28"/>
        </w:rPr>
        <w:br/>
        <w:t>и функционирования администрации ПВР;</w:t>
      </w:r>
    </w:p>
    <w:p w:rsidR="00454CBF" w:rsidRPr="00454CBF" w:rsidRDefault="00454CBF" w:rsidP="00454C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участие в учениях, тренировках и проверках, проводимых территориальными органами МЧС России, органами, специально уполномоченными решать задачи гражданской обороны и задачи </w:t>
      </w:r>
      <w:r w:rsidRPr="00454CBF">
        <w:rPr>
          <w:rFonts w:ascii="Times New Roman" w:hAnsi="Times New Roman"/>
          <w:sz w:val="28"/>
          <w:szCs w:val="28"/>
        </w:rPr>
        <w:br/>
        <w:t>по предупреждению и ликвидации чрезвычайных ситуаций, по субъектам Российской Федерации (далее - органы по ГО и ЧС).</w:t>
      </w:r>
    </w:p>
    <w:p w:rsidR="00454CBF" w:rsidRDefault="00454CBF" w:rsidP="00454C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54CBF" w:rsidRPr="00454CBF" w:rsidRDefault="00454CBF" w:rsidP="00454C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54CBF" w:rsidRPr="00454CBF" w:rsidRDefault="00454CBF" w:rsidP="00454C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2.3.2. При возникновении ЧС:</w:t>
      </w:r>
    </w:p>
    <w:p w:rsidR="00454CBF" w:rsidRPr="00454CBF" w:rsidRDefault="00454CBF" w:rsidP="00454C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полное развертывание ПВР для эвакуируемого населения, подготовка </w:t>
      </w:r>
      <w:r w:rsidRPr="00454CBF">
        <w:rPr>
          <w:rFonts w:ascii="Times New Roman" w:hAnsi="Times New Roman"/>
          <w:sz w:val="28"/>
          <w:szCs w:val="28"/>
        </w:rPr>
        <w:br/>
        <w:t>к приему и размещению людей;</w:t>
      </w:r>
    </w:p>
    <w:p w:rsidR="00454CBF" w:rsidRPr="00454CBF" w:rsidRDefault="00454CBF" w:rsidP="00454C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организация учета прибывающего населения и его размещения;</w:t>
      </w:r>
    </w:p>
    <w:p w:rsidR="00454CBF" w:rsidRPr="00454CBF" w:rsidRDefault="00454CBF" w:rsidP="00454C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установление связи с комиссией по предупреждению и ликвидации чрезвычайных ситуаций и обеспечению пожарной безопасности (далее – КЧС </w:t>
      </w:r>
      <w:r w:rsidRPr="00454CBF">
        <w:rPr>
          <w:rFonts w:ascii="Times New Roman" w:hAnsi="Times New Roman"/>
          <w:sz w:val="28"/>
          <w:szCs w:val="28"/>
        </w:rPr>
        <w:br/>
        <w:t xml:space="preserve">и ОПБ) и </w:t>
      </w:r>
      <w:proofErr w:type="spellStart"/>
      <w:r w:rsidRPr="00454CBF">
        <w:rPr>
          <w:rFonts w:ascii="Times New Roman" w:hAnsi="Times New Roman"/>
          <w:sz w:val="28"/>
          <w:szCs w:val="28"/>
        </w:rPr>
        <w:t>эвакоприемной</w:t>
      </w:r>
      <w:proofErr w:type="spellEnd"/>
      <w:r w:rsidRPr="00454CBF">
        <w:rPr>
          <w:rFonts w:ascii="Times New Roman" w:hAnsi="Times New Roman"/>
          <w:sz w:val="28"/>
          <w:szCs w:val="28"/>
        </w:rPr>
        <w:t xml:space="preserve"> комиссией муниципального образования «Сальский район», Единой дежурно - диспетчерской службой и организациями, участвующими в жизнеобеспечении эвакуируемого населения;</w:t>
      </w:r>
    </w:p>
    <w:p w:rsidR="00454CBF" w:rsidRPr="00454CBF" w:rsidRDefault="00454CBF" w:rsidP="00454C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организация жизнеобеспечения эвакуируемого населения;</w:t>
      </w:r>
    </w:p>
    <w:p w:rsidR="00454CBF" w:rsidRPr="00454CBF" w:rsidRDefault="00454CBF" w:rsidP="00454C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информирование об обстановке прибывающего в ПВР пострадавшего населения;</w:t>
      </w:r>
    </w:p>
    <w:p w:rsidR="00454CBF" w:rsidRPr="00454CBF" w:rsidRDefault="00454CBF" w:rsidP="00454C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представление донесений о ходе приема и размещения населения </w:t>
      </w:r>
      <w:r w:rsidRPr="00454CBF">
        <w:rPr>
          <w:rFonts w:ascii="Times New Roman" w:hAnsi="Times New Roman"/>
          <w:sz w:val="28"/>
          <w:szCs w:val="28"/>
        </w:rPr>
        <w:br/>
        <w:t>в КЧС и ОПБ;</w:t>
      </w:r>
    </w:p>
    <w:p w:rsidR="00454CBF" w:rsidRPr="00454CBF" w:rsidRDefault="00454CBF" w:rsidP="00454C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подготовка пострадавшего населения к отправке в пункты длительного проживания (при продолжительном периоде восстановительных работ).</w:t>
      </w:r>
    </w:p>
    <w:p w:rsidR="00454CBF" w:rsidRPr="00454CBF" w:rsidRDefault="00454CBF" w:rsidP="00454CBF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54CBF" w:rsidRPr="00454CBF" w:rsidRDefault="00454CBF" w:rsidP="00454CBF">
      <w:pPr>
        <w:spacing w:after="0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454CBF">
        <w:rPr>
          <w:rFonts w:ascii="Times New Roman" w:hAnsi="Times New Roman"/>
          <w:b/>
          <w:sz w:val="28"/>
          <w:szCs w:val="28"/>
        </w:rPr>
        <w:t xml:space="preserve">3. </w:t>
      </w:r>
      <w:r w:rsidRPr="00454CBF">
        <w:rPr>
          <w:rFonts w:ascii="Times New Roman" w:hAnsi="Times New Roman"/>
          <w:b/>
          <w:color w:val="000000"/>
          <w:sz w:val="28"/>
          <w:szCs w:val="28"/>
          <w:highlight w:val="white"/>
        </w:rPr>
        <w:t>Состав администрации ПВР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3.1. Штат администрации ПВР зависит от численности принимаемого пострадавшего населения в ЧС и предназначен для планирования, организованного приема и размещения отселяемого (эвакуируемого) населения, а также обеспечения всеми видами первоочередного жизнеобеспечения населения (далее - ПЖОН).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3.2. Примерный штат администрации ПВР: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8220"/>
        <w:gridCol w:w="1417"/>
      </w:tblGrid>
      <w:tr w:rsidR="00454CBF" w:rsidRPr="00454CBF" w:rsidTr="008A733C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Начальник ПВР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1 чел.</w:t>
            </w:r>
          </w:p>
        </w:tc>
      </w:tr>
      <w:tr w:rsidR="00454CBF" w:rsidRPr="00454CBF" w:rsidTr="008A733C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Заместитель начальника ПВР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1 чел.</w:t>
            </w:r>
          </w:p>
        </w:tc>
      </w:tr>
      <w:tr w:rsidR="00454CBF" w:rsidRPr="00454CBF" w:rsidTr="008A733C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Группа встречи, приема и регистрации пострадавшего населения: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54CBF" w:rsidRPr="00454CBF" w:rsidTr="008A733C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начальник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1 чел.</w:t>
            </w:r>
          </w:p>
        </w:tc>
      </w:tr>
      <w:tr w:rsidR="00454CBF" w:rsidRPr="00454CBF" w:rsidTr="008A733C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работник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2 чел.</w:t>
            </w:r>
          </w:p>
        </w:tc>
      </w:tr>
      <w:tr w:rsidR="00454CBF" w:rsidRPr="00454CBF" w:rsidTr="008A733C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Группа сопровождения и размещения пострадавшего населения: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54CBF" w:rsidRPr="00454CBF" w:rsidTr="008A733C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начальник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1 чел.</w:t>
            </w:r>
          </w:p>
        </w:tc>
      </w:tr>
      <w:tr w:rsidR="00454CBF" w:rsidRPr="00454CBF" w:rsidTr="008A733C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работник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2 чел.</w:t>
            </w:r>
          </w:p>
        </w:tc>
      </w:tr>
      <w:tr w:rsidR="00454CBF" w:rsidRPr="00454CBF" w:rsidTr="008A733C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Стол справок: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54CBF" w:rsidRPr="00454CBF" w:rsidTr="008A733C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начальник стола справок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1 чел.</w:t>
            </w:r>
          </w:p>
        </w:tc>
      </w:tr>
      <w:tr w:rsidR="00454CBF" w:rsidRPr="00454CBF" w:rsidTr="008A733C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работник стола справок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1 чел.</w:t>
            </w:r>
          </w:p>
        </w:tc>
      </w:tr>
      <w:tr w:rsidR="00454CBF" w:rsidRPr="00454CBF" w:rsidTr="008A733C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Медицинский пункт: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54CBF" w:rsidRPr="00454CBF" w:rsidTr="008A733C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4CBF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454CBF">
              <w:rPr>
                <w:rFonts w:ascii="Times New Roman" w:hAnsi="Times New Roman"/>
                <w:sz w:val="28"/>
                <w:szCs w:val="28"/>
              </w:rPr>
              <w:t xml:space="preserve"> медицинского пункта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1 чел.</w:t>
            </w:r>
          </w:p>
        </w:tc>
      </w:tr>
      <w:tr w:rsidR="00454CBF" w:rsidRPr="00454CBF" w:rsidTr="008A733C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работник медицинского пункта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2 чел.</w:t>
            </w:r>
          </w:p>
        </w:tc>
      </w:tr>
      <w:tr w:rsidR="00454CBF" w:rsidRPr="00454CBF" w:rsidTr="008A733C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lastRenderedPageBreak/>
              <w:t>Комната психологического обеспечения: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54CBF" w:rsidRPr="00454CBF" w:rsidTr="008A733C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психолог (при необходимости)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1 чел.</w:t>
            </w:r>
          </w:p>
        </w:tc>
      </w:tr>
      <w:tr w:rsidR="00454CBF" w:rsidRPr="00454CBF" w:rsidTr="008A733C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Комната матери и ребенка: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54CBF" w:rsidRPr="00454CBF" w:rsidTr="008A733C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4CBF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454CBF">
              <w:rPr>
                <w:rFonts w:ascii="Times New Roman" w:hAnsi="Times New Roman"/>
                <w:sz w:val="28"/>
                <w:szCs w:val="28"/>
              </w:rPr>
              <w:t xml:space="preserve"> комнаты матери и ребенка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1 чел.</w:t>
            </w:r>
          </w:p>
        </w:tc>
      </w:tr>
      <w:tr w:rsidR="00454CBF" w:rsidRPr="00454CBF" w:rsidTr="008A733C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работник комнаты матери и ребенка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1 чел.</w:t>
            </w:r>
          </w:p>
        </w:tc>
      </w:tr>
      <w:tr w:rsidR="00454CBF" w:rsidRPr="00454CBF" w:rsidTr="008A733C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Группа ПЖОН: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54CBF" w:rsidRPr="00454CBF" w:rsidTr="008A733C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начальник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1 чел.</w:t>
            </w:r>
          </w:p>
        </w:tc>
      </w:tr>
      <w:tr w:rsidR="00454CBF" w:rsidRPr="00454CBF" w:rsidTr="008A733C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работник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2 чел.</w:t>
            </w:r>
          </w:p>
        </w:tc>
      </w:tr>
      <w:tr w:rsidR="00454CBF" w:rsidRPr="00454CBF" w:rsidTr="008A733C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Группа охраны общественного порядка: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54CBF" w:rsidRPr="00454CBF" w:rsidTr="008A733C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начальник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1 чел.</w:t>
            </w:r>
          </w:p>
        </w:tc>
      </w:tr>
      <w:tr w:rsidR="00454CBF" w:rsidRPr="00454CBF" w:rsidTr="008A733C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right="-768" w:firstLine="5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работник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CBF" w:rsidRPr="00454CBF" w:rsidRDefault="00454CBF" w:rsidP="00454CBF">
            <w:pPr>
              <w:spacing w:after="0"/>
              <w:ind w:left="-157" w:firstLine="1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CBF">
              <w:rPr>
                <w:rFonts w:ascii="Times New Roman" w:hAnsi="Times New Roman"/>
                <w:sz w:val="28"/>
                <w:szCs w:val="28"/>
              </w:rPr>
              <w:t>2 чел.</w:t>
            </w:r>
          </w:p>
        </w:tc>
      </w:tr>
    </w:tbl>
    <w:p w:rsidR="00454CBF" w:rsidRPr="00454CBF" w:rsidRDefault="00454CBF" w:rsidP="00454C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4CBF" w:rsidRPr="00454CBF" w:rsidRDefault="00454CBF" w:rsidP="00454C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4CBF">
        <w:rPr>
          <w:rFonts w:ascii="Times New Roman" w:hAnsi="Times New Roman"/>
          <w:b/>
          <w:sz w:val="28"/>
          <w:szCs w:val="28"/>
        </w:rPr>
        <w:t>4. Организация работы ПВР</w:t>
      </w:r>
    </w:p>
    <w:p w:rsidR="00454CBF" w:rsidRPr="00454CBF" w:rsidRDefault="00454CBF" w:rsidP="00454C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454CB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4.1. Начальником ПВР назначается руководитель или заместитель руководителя организации, на базе которой он создаётся. </w:t>
      </w:r>
      <w:hyperlink r:id="rId5" w:history="1">
        <w:r w:rsidRPr="00454CBF">
          <w:rPr>
            <w:rFonts w:ascii="Times New Roman" w:hAnsi="Times New Roman"/>
            <w:color w:val="000000"/>
            <w:sz w:val="28"/>
            <w:szCs w:val="28"/>
            <w:highlight w:val="white"/>
            <w:u w:color="000000"/>
          </w:rPr>
          <w:t>Начальник</w:t>
        </w:r>
      </w:hyperlink>
      <w:r w:rsidRPr="00454CBF">
        <w:rPr>
          <w:rFonts w:ascii="Times New Roman" w:hAnsi="Times New Roman"/>
          <w:color w:val="000000"/>
          <w:sz w:val="28"/>
          <w:szCs w:val="28"/>
          <w:highlight w:val="white"/>
          <w:u w:color="000000"/>
        </w:rPr>
        <w:t xml:space="preserve"> </w:t>
      </w:r>
      <w:hyperlink r:id="rId6" w:history="1">
        <w:r w:rsidRPr="00454CBF">
          <w:rPr>
            <w:rFonts w:ascii="Times New Roman" w:hAnsi="Times New Roman"/>
            <w:color w:val="000000"/>
            <w:sz w:val="28"/>
            <w:szCs w:val="28"/>
            <w:highlight w:val="white"/>
            <w:u w:color="000000"/>
          </w:rPr>
          <w:t>ПВР</w:t>
        </w:r>
      </w:hyperlink>
      <w:r w:rsidRPr="00454CBF">
        <w:rPr>
          <w:rFonts w:ascii="Times New Roman" w:hAnsi="Times New Roman"/>
          <w:color w:val="000000"/>
          <w:sz w:val="28"/>
          <w:szCs w:val="28"/>
          <w:highlight w:val="white"/>
          <w:u w:color="000000"/>
        </w:rPr>
        <w:t xml:space="preserve"> </w:t>
      </w:r>
      <w:r w:rsidRPr="00454CBF">
        <w:rPr>
          <w:rFonts w:ascii="Times New Roman" w:hAnsi="Times New Roman"/>
          <w:color w:val="000000"/>
          <w:sz w:val="28"/>
          <w:szCs w:val="28"/>
          <w:highlight w:val="white"/>
          <w:u w:color="000000"/>
        </w:rPr>
        <w:br/>
      </w:r>
      <w:hyperlink r:id="rId7" w:history="1">
        <w:r w:rsidRPr="00454CBF">
          <w:rPr>
            <w:rFonts w:ascii="Times New Roman" w:hAnsi="Times New Roman"/>
            <w:color w:val="000000"/>
            <w:sz w:val="28"/>
            <w:szCs w:val="28"/>
            <w:highlight w:val="white"/>
            <w:u w:color="000000"/>
          </w:rPr>
          <w:t>и его заместитель</w:t>
        </w:r>
      </w:hyperlink>
      <w:r w:rsidRPr="00454CBF">
        <w:rPr>
          <w:rFonts w:ascii="Times New Roman" w:hAnsi="Times New Roman"/>
          <w:color w:val="000000"/>
          <w:sz w:val="28"/>
          <w:szCs w:val="28"/>
          <w:highlight w:val="white"/>
          <w:u w:color="000000"/>
        </w:rPr>
        <w:t xml:space="preserve"> </w:t>
      </w:r>
      <w:hyperlink r:id="rId8" w:history="1">
        <w:r w:rsidRPr="00454CBF">
          <w:rPr>
            <w:rFonts w:ascii="Times New Roman" w:hAnsi="Times New Roman"/>
            <w:color w:val="000000"/>
            <w:sz w:val="28"/>
            <w:szCs w:val="28"/>
            <w:highlight w:val="white"/>
            <w:u w:color="000000"/>
          </w:rPr>
          <w:t>назначаются</w:t>
        </w:r>
      </w:hyperlink>
      <w:r w:rsidRPr="00454CBF">
        <w:rPr>
          <w:rFonts w:ascii="Times New Roman" w:hAnsi="Times New Roman"/>
          <w:color w:val="000000"/>
          <w:sz w:val="28"/>
          <w:szCs w:val="28"/>
          <w:highlight w:val="white"/>
          <w:u w:color="000000"/>
        </w:rPr>
        <w:t xml:space="preserve"> </w:t>
      </w:r>
      <w:hyperlink r:id="rId9" w:history="1">
        <w:r w:rsidRPr="00454CBF">
          <w:rPr>
            <w:rFonts w:ascii="Times New Roman" w:hAnsi="Times New Roman"/>
            <w:color w:val="000000"/>
            <w:sz w:val="28"/>
            <w:szCs w:val="28"/>
            <w:highlight w:val="white"/>
            <w:u w:color="000000"/>
          </w:rPr>
          <w:t>распоряжением главы органа местного самоуправления, на территории которого создается ПВР.</w:t>
        </w:r>
      </w:hyperlink>
      <w:r w:rsidRPr="00454CB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Остальной личный состав администрации ПВР назначается приказом начальника ПВР. Начальником ПВР разрабатываются документы, организуется материально-техническое обеспечение, необходимое для функционирования ПВР, практическое обучение администрации ПВР. Начальник ПВР несет персональную ответственность за готовность ПВР.</w:t>
      </w:r>
      <w:r w:rsidRPr="00454CBF">
        <w:rPr>
          <w:rFonts w:ascii="Times New Roman" w:hAnsi="Times New Roman"/>
          <w:color w:val="212529"/>
          <w:sz w:val="28"/>
          <w:szCs w:val="28"/>
          <w:highlight w:val="white"/>
        </w:rPr>
        <w:t xml:space="preserve"> </w:t>
      </w:r>
      <w:r w:rsidRPr="00454CBF">
        <w:rPr>
          <w:rFonts w:ascii="Times New Roman" w:hAnsi="Times New Roman"/>
          <w:sz w:val="28"/>
          <w:szCs w:val="28"/>
        </w:rPr>
        <w:t>В своей деятельности администрация ПВР подчиняется КЧС и ОПБ.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4.2. Администрация ПВР для качественного ПЖОН составляет заявки </w:t>
      </w:r>
      <w:r w:rsidRPr="00454CBF">
        <w:rPr>
          <w:rFonts w:ascii="Times New Roman" w:hAnsi="Times New Roman"/>
          <w:sz w:val="28"/>
          <w:szCs w:val="28"/>
        </w:rPr>
        <w:br/>
        <w:t>на материальные средства, продукты питания для представления в КЧС и ОПБ.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4.3. В целях организации работы администрацией ПВР разрабатываются следующие документы: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приказ руководителя организации о создании ПВР;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функциональные обязанности администрации ПВР;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штатно-должностной список администрации ПВР;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табель оснащения медицинского пункта ПВР;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календарный план действий администрации ПВР;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схема оповещения и сбора администрации ПВР;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схема связи и управления ПВР;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журнал регистрации размещаемого в ПВР населения;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журнал полученных и отданных распоряжений, донесений и докладов </w:t>
      </w:r>
      <w:r w:rsidRPr="00454CBF">
        <w:rPr>
          <w:rFonts w:ascii="Times New Roman" w:hAnsi="Times New Roman"/>
          <w:sz w:val="28"/>
          <w:szCs w:val="28"/>
        </w:rPr>
        <w:br/>
        <w:t>в ПВР;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журнал отзывов и предложений размещаемого в ПВР населения;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анкета качества условий пребывания;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Рекомендуемые документы начальника ПВР: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функциональные обязанности начальника ПВР;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lastRenderedPageBreak/>
        <w:t>договор на оказание услуг временного размещения населения, пострадавшего в ЧС;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схема оповещения личного состава ПВР;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список личного состава ПВР;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схема размещения элементов ПВР;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удостоверение начальника ПВР;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функциональные обязанности администрации ПВР;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телефонный справочник.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Рекомендуемые документы группы регистрации и учета пострадавшего населения: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журнал регистрации эвакуируемого населения в ПВР;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телефонный справочник;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функциональные обязанности.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Рекомендуемые документы медицинского пункта: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журнал регистрации пострадавшего населения, обратившегося </w:t>
      </w:r>
      <w:r w:rsidRPr="00454CBF">
        <w:rPr>
          <w:rFonts w:ascii="Times New Roman" w:hAnsi="Times New Roman"/>
          <w:sz w:val="28"/>
          <w:szCs w:val="28"/>
        </w:rPr>
        <w:br/>
        <w:t xml:space="preserve">за медицинской помощью, а также другие документы, регламентированные приказами </w:t>
      </w:r>
      <w:r w:rsidRPr="00454CBF">
        <w:rPr>
          <w:rFonts w:ascii="Times New Roman" w:hAnsi="Times New Roman"/>
          <w:color w:val="000000"/>
          <w:sz w:val="28"/>
          <w:szCs w:val="28"/>
          <w:highlight w:val="white"/>
        </w:rPr>
        <w:t>Министерства здравоохранения Российской Федерации.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Рекомендуемые документы стола справок: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журнал полученных и отданных распоряжений, донесений и докладов </w:t>
      </w:r>
      <w:r w:rsidRPr="00454CBF">
        <w:rPr>
          <w:rFonts w:ascii="Times New Roman" w:hAnsi="Times New Roman"/>
          <w:sz w:val="28"/>
          <w:szCs w:val="28"/>
        </w:rPr>
        <w:br/>
        <w:t>в ПВР;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телефонный справочник;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журнал отзывов и предложений размещаемого в ПВР населения;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список размещенного в ПВР населения;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список выбывшего из ПВР населения с направлением выбытия.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4.4. С получением решения на развертывание ПВР руководителю организации - начальнику ПВР рекомендуется организовать прием </w:t>
      </w:r>
      <w:r w:rsidRPr="00454CBF">
        <w:rPr>
          <w:rFonts w:ascii="Times New Roman" w:hAnsi="Times New Roman"/>
          <w:sz w:val="28"/>
          <w:szCs w:val="28"/>
        </w:rPr>
        <w:br/>
        <w:t>и размещение пострадавшего населения согласно календарному плану действий администрации ПВР.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4.5. В случае необходимости, функционирование организаций, на базе которых развертываются ПВР, может быть приостановлено по решению Администрации Сальского района до завершения мероприятий по устранению поражающего воздействия источника ЧС.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4.6. Для размещения медицинского пункта, комнаты психологического обеспечения и организации пункта питания, </w:t>
      </w:r>
      <w:proofErr w:type="gramStart"/>
      <w:r w:rsidRPr="00454CBF">
        <w:rPr>
          <w:rFonts w:ascii="Times New Roman" w:hAnsi="Times New Roman"/>
          <w:sz w:val="28"/>
          <w:szCs w:val="28"/>
        </w:rPr>
        <w:t>развертываемых</w:t>
      </w:r>
      <w:proofErr w:type="gramEnd"/>
      <w:r w:rsidRPr="00454CBF">
        <w:rPr>
          <w:rFonts w:ascii="Times New Roman" w:hAnsi="Times New Roman"/>
          <w:sz w:val="28"/>
          <w:szCs w:val="28"/>
        </w:rPr>
        <w:t xml:space="preserve"> соответственно медицинской организацией и предприятием общественного питания, начальнику ПВР необходимо предусмотреть отдельные помещения.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4.7. Все вопросы жизнеобеспечения эвакуируемого населения начальник ПВР решает во взаимодействии с КЧС и ОПБ.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4.8. Всему личному составу администрации ПВР предлагается носить </w:t>
      </w:r>
      <w:r w:rsidRPr="00454CBF">
        <w:rPr>
          <w:rFonts w:ascii="Times New Roman" w:hAnsi="Times New Roman"/>
          <w:sz w:val="28"/>
          <w:szCs w:val="28"/>
        </w:rPr>
        <w:br/>
        <w:t>на груди бирки с указанием должности, фамилии, имени и отчества.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4.9. Для обеспечения функционирования ПВР предлагается предусмотреть: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указатели расположения элементов ПВР и передвижения населения;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lastRenderedPageBreak/>
        <w:t>перечень сигналов оповещения и порядок действий по ним;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электрические фонари;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электромегафоны;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инвентарь для уборки помещений и территории.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2F29">
        <w:rPr>
          <w:rFonts w:ascii="Times New Roman" w:hAnsi="Times New Roman"/>
          <w:sz w:val="28"/>
          <w:szCs w:val="28"/>
        </w:rPr>
        <w:t xml:space="preserve">4.10. Порядок выделения бюджетных ассигнований на проведение мероприятий по временному размещению эвакуируемого населения определен Правилами выделения бюджетных ассигнований из резервного фонда Администрации Сальского района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утвержденными постановлением </w:t>
      </w:r>
      <w:r w:rsidRPr="008A733C">
        <w:rPr>
          <w:rFonts w:ascii="Times New Roman" w:hAnsi="Times New Roman"/>
          <w:sz w:val="28"/>
          <w:szCs w:val="28"/>
        </w:rPr>
        <w:t xml:space="preserve">Администрации </w:t>
      </w:r>
      <w:r w:rsidR="008A733C" w:rsidRPr="008A733C">
        <w:rPr>
          <w:rFonts w:ascii="Times New Roman" w:hAnsi="Times New Roman"/>
          <w:sz w:val="28"/>
          <w:szCs w:val="28"/>
        </w:rPr>
        <w:t>Буденновского сельского поселения</w:t>
      </w:r>
      <w:r w:rsidRPr="008A733C">
        <w:rPr>
          <w:rFonts w:ascii="Times New Roman" w:hAnsi="Times New Roman"/>
          <w:sz w:val="28"/>
          <w:szCs w:val="28"/>
        </w:rPr>
        <w:t xml:space="preserve"> </w:t>
      </w:r>
      <w:r w:rsidRPr="008A733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A733C" w:rsidRPr="008A733C">
        <w:rPr>
          <w:rFonts w:ascii="Times New Roman" w:hAnsi="Times New Roman"/>
          <w:color w:val="000000"/>
          <w:sz w:val="28"/>
          <w:szCs w:val="28"/>
        </w:rPr>
        <w:t>14</w:t>
      </w:r>
      <w:r w:rsidRPr="008A733C">
        <w:rPr>
          <w:rFonts w:ascii="Times New Roman" w:hAnsi="Times New Roman"/>
          <w:color w:val="000000"/>
          <w:sz w:val="28"/>
          <w:szCs w:val="28"/>
        </w:rPr>
        <w:t xml:space="preserve">.02.2025 № </w:t>
      </w:r>
      <w:r w:rsidR="008A733C" w:rsidRPr="008A733C">
        <w:rPr>
          <w:rFonts w:ascii="Times New Roman" w:hAnsi="Times New Roman"/>
          <w:color w:val="000000"/>
          <w:sz w:val="28"/>
          <w:szCs w:val="28"/>
        </w:rPr>
        <w:t>27</w:t>
      </w:r>
      <w:r w:rsidRPr="008A733C">
        <w:rPr>
          <w:rFonts w:ascii="Times New Roman" w:hAnsi="Times New Roman"/>
          <w:color w:val="000000"/>
          <w:sz w:val="28"/>
          <w:szCs w:val="28"/>
        </w:rPr>
        <w:t>.</w:t>
      </w:r>
      <w:r w:rsidRPr="00454CBF">
        <w:rPr>
          <w:rFonts w:ascii="Times New Roman" w:hAnsi="Times New Roman"/>
          <w:sz w:val="28"/>
          <w:szCs w:val="28"/>
        </w:rPr>
        <w:t xml:space="preserve"> </w:t>
      </w:r>
    </w:p>
    <w:p w:rsidR="00454CBF" w:rsidRPr="00CE2F29" w:rsidRDefault="00454CBF" w:rsidP="00454CBF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54CBF" w:rsidRPr="00454CBF" w:rsidRDefault="00454CBF" w:rsidP="00454C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4CBF">
        <w:rPr>
          <w:rFonts w:ascii="Times New Roman" w:hAnsi="Times New Roman"/>
          <w:b/>
          <w:color w:val="000000"/>
          <w:sz w:val="28"/>
          <w:szCs w:val="28"/>
          <w:u w:color="000000"/>
        </w:rPr>
        <w:t xml:space="preserve">5. </w:t>
      </w:r>
      <w:r w:rsidRPr="00454CBF">
        <w:rPr>
          <w:rFonts w:ascii="Times New Roman" w:hAnsi="Times New Roman"/>
          <w:b/>
          <w:color w:val="000000"/>
          <w:sz w:val="28"/>
          <w:szCs w:val="28"/>
        </w:rPr>
        <w:t>Оборудование, имущество и документы ПВР</w:t>
      </w:r>
    </w:p>
    <w:p w:rsidR="00454CBF" w:rsidRPr="00454CBF" w:rsidRDefault="00454CBF" w:rsidP="00454C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5.1. Все здания, помещения и участки территории необходимо всегда содержать в чистоте и порядке. Ответственность за правильное использование зданий и помещений, за сохранность мебели, инвентаря и оборудования несет руководитель ПВР.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5.2. Размещение населения в помещениях производится из расчета </w:t>
      </w:r>
      <w:r w:rsidRPr="00454CBF">
        <w:rPr>
          <w:rFonts w:ascii="Times New Roman" w:hAnsi="Times New Roman"/>
          <w:sz w:val="28"/>
          <w:szCs w:val="28"/>
        </w:rPr>
        <w:br/>
        <w:t xml:space="preserve">не менее 12 куб. метров объема воздуха и по площади не менее 2,5 кв. метра </w:t>
      </w:r>
      <w:r w:rsidRPr="00454CBF">
        <w:rPr>
          <w:rFonts w:ascii="Times New Roman" w:hAnsi="Times New Roman"/>
          <w:sz w:val="28"/>
          <w:szCs w:val="28"/>
        </w:rPr>
        <w:br/>
        <w:t>на одного человека.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Комнаты пронумеровываются, на наружной стороне входной двери каждой комнаты вывешивается табличка с указанием номера комнаты </w:t>
      </w:r>
      <w:r w:rsidRPr="00454CBF">
        <w:rPr>
          <w:rFonts w:ascii="Times New Roman" w:hAnsi="Times New Roman"/>
          <w:sz w:val="28"/>
          <w:szCs w:val="28"/>
        </w:rPr>
        <w:br/>
        <w:t>и ее назначения.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Комната бытового обслуживания оборудуется столами для глажения, зеркалами, стульями, табуретами, необходимым количеством утюгов </w:t>
      </w:r>
      <w:r w:rsidRPr="00454CBF">
        <w:rPr>
          <w:rFonts w:ascii="Times New Roman" w:hAnsi="Times New Roman"/>
          <w:sz w:val="28"/>
          <w:szCs w:val="28"/>
        </w:rPr>
        <w:br/>
        <w:t>и инструментом для производства текущего ремонта одежды, ремонтными материалами и принадлежностями.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Кровати располагаются не ближе 50 см от наружных стен с соблюдением равнения в один ярус, но не более чем в два яруса.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Одежда, белье и обувь, при необходимости, просушиваются </w:t>
      </w:r>
      <w:r w:rsidRPr="00454CBF">
        <w:rPr>
          <w:rFonts w:ascii="Times New Roman" w:hAnsi="Times New Roman"/>
          <w:sz w:val="28"/>
          <w:szCs w:val="28"/>
        </w:rPr>
        <w:br/>
        <w:t>в оборудуемых сушилках.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5.3. В помещениях ПВР на видном месте размещаются </w:t>
      </w:r>
      <w:r w:rsidRPr="00454CBF">
        <w:rPr>
          <w:rFonts w:ascii="Times New Roman" w:hAnsi="Times New Roman"/>
          <w:sz w:val="28"/>
          <w:szCs w:val="28"/>
        </w:rPr>
        <w:br/>
        <w:t>на информационных стендах: распорядок дня, регламент работы, схема размещения, опись имущества, другие необходимые инструкции и журнал отзывов и предложений размещаемого в ПВР населения. Также могут быть установлены телевизоры, радиоаппаратура, холодильники и другая бытовая техника.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5.4. Все помещения обеспечиваются достаточным количеством урн </w:t>
      </w:r>
      <w:r w:rsidRPr="00454CBF">
        <w:rPr>
          <w:rFonts w:ascii="Times New Roman" w:hAnsi="Times New Roman"/>
          <w:sz w:val="28"/>
          <w:szCs w:val="28"/>
        </w:rPr>
        <w:br/>
        <w:t>для мусора. У наружных входов в помещения устанавливаются приспособления для очистки обуви от грязи и урны для мусора.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5.5. Организация ежедневной уборки помещений ПВР и поддержание чистоты в них возлагается на начальника ПВР.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lastRenderedPageBreak/>
        <w:t>Проветривание помещений в ПВР производится дежурными по мере необходимости, но не менее двух раз в день - в утреннее и вечернее время.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На летний период окна помещений ПВР могут быть оборудованы мелкоячеистыми сетками для защиты от насекомых.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Имеющиеся вентиляционные устройства необходимо содержать </w:t>
      </w:r>
      <w:r w:rsidRPr="00454CBF">
        <w:rPr>
          <w:rFonts w:ascii="Times New Roman" w:hAnsi="Times New Roman"/>
          <w:sz w:val="28"/>
          <w:szCs w:val="28"/>
        </w:rPr>
        <w:br/>
        <w:t>в исправном состоянии. Принудительная вентиляция приводится в действие согласно инструкции.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При отсутствии водопровода в отапливаемых помещениях необходимо предусмотреть установку наливных умывальников, вода в них должна быть круглосуточно. Перед наполнением умывальников свежей водой оставшаяся вода сливается, умывальники очищаются, грязная вода выносится и выливается в отведенные для этого места.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Зимой в жилых помещениях </w:t>
      </w:r>
      <w:proofErr w:type="gramStart"/>
      <w:r w:rsidRPr="00454CBF">
        <w:rPr>
          <w:rFonts w:ascii="Times New Roman" w:hAnsi="Times New Roman"/>
          <w:sz w:val="28"/>
          <w:szCs w:val="28"/>
        </w:rPr>
        <w:t xml:space="preserve">поддерживается температура воздуха </w:t>
      </w:r>
      <w:r w:rsidRPr="00454CBF">
        <w:rPr>
          <w:rFonts w:ascii="Times New Roman" w:hAnsi="Times New Roman"/>
          <w:sz w:val="28"/>
          <w:szCs w:val="28"/>
        </w:rPr>
        <w:br/>
        <w:t>не ниже +18°С. Термометры вывешиваются</w:t>
      </w:r>
      <w:proofErr w:type="gramEnd"/>
      <w:r w:rsidRPr="00454CBF">
        <w:rPr>
          <w:rFonts w:ascii="Times New Roman" w:hAnsi="Times New Roman"/>
          <w:sz w:val="28"/>
          <w:szCs w:val="28"/>
        </w:rPr>
        <w:t xml:space="preserve"> в помещениях на стенах, вдали </w:t>
      </w:r>
      <w:r w:rsidRPr="00454CBF">
        <w:rPr>
          <w:rFonts w:ascii="Times New Roman" w:hAnsi="Times New Roman"/>
          <w:sz w:val="28"/>
          <w:szCs w:val="28"/>
        </w:rPr>
        <w:br/>
        <w:t>от печей и нагревательных приборов, на высоте 1,5 метра от пола.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Для чистки одежды отводятся отдельные, специально оборудованные помещения или места.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Курение в зданиях и помещениях ПВР запрещается.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4CBF" w:rsidRPr="00454CBF" w:rsidRDefault="00454CBF" w:rsidP="00454C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4CBF">
        <w:rPr>
          <w:rFonts w:ascii="Times New Roman" w:hAnsi="Times New Roman"/>
          <w:b/>
          <w:sz w:val="28"/>
          <w:szCs w:val="28"/>
        </w:rPr>
        <w:t>6. Функциональные обязанности должностных лиц ПВР</w:t>
      </w:r>
    </w:p>
    <w:p w:rsidR="00454CBF" w:rsidRPr="00454CBF" w:rsidRDefault="00454CBF" w:rsidP="00454C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6.1. Начальник ПВР отвечает за организацию регистрации, подготовку </w:t>
      </w:r>
      <w:r w:rsidRPr="00454CBF">
        <w:rPr>
          <w:rFonts w:ascii="Times New Roman" w:hAnsi="Times New Roman"/>
          <w:sz w:val="28"/>
          <w:szCs w:val="28"/>
        </w:rPr>
        <w:br/>
        <w:t>и прием пострадавшего населения, за организацию работы всей администрации ПВР. Он является прямым начальником всего личного состава ПВР, несет личную ответственность за организацию, подготовку и прием пострадавшего населения.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6.1.1. Начальник ПВР подчиняется председателю КЧС и ОПБ </w:t>
      </w:r>
      <w:r w:rsidRPr="00454CBF">
        <w:rPr>
          <w:rFonts w:ascii="Times New Roman" w:hAnsi="Times New Roman"/>
          <w:sz w:val="28"/>
          <w:szCs w:val="28"/>
        </w:rPr>
        <w:br/>
        <w:t>и взаимодействует с муниципальным бюджетным учреждением Сальского района «Управление по предупреждению и ликвидации чрезвычайных ситуаций» (далее - МБУ СР «УПЧС»).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6.1.2. Начальник ПВР в режиме повседневной деятельности обязан: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совершенствовать свои знания по руководящим документам приема </w:t>
      </w:r>
      <w:r w:rsidRPr="00454CBF">
        <w:rPr>
          <w:rFonts w:ascii="Times New Roman" w:hAnsi="Times New Roman"/>
          <w:sz w:val="28"/>
          <w:szCs w:val="28"/>
        </w:rPr>
        <w:br/>
        <w:t>и размещения пострадавшего населения;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знать количество принимаемого пострадавшего населения;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организовать разработку необходимой документации ПВР;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осуществлять </w:t>
      </w:r>
      <w:proofErr w:type="gramStart"/>
      <w:r w:rsidRPr="00454C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4CBF">
        <w:rPr>
          <w:rFonts w:ascii="Times New Roman" w:hAnsi="Times New Roman"/>
          <w:sz w:val="28"/>
          <w:szCs w:val="28"/>
        </w:rPr>
        <w:t xml:space="preserve"> укомплектованностью штата администрации ПВР;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организовывать обучение и инструктаж сотрудников администрации ПВР по приему, учету и размещению пострадавшего населения в ЧС;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разрабатывать и доводить порядок оповещения сотрудников администрации ПВР;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распределять обязанности между сотрудниками администрации ПВР, организовывать их тренировку и готовить их к выполнению своих обязанностей при угрозе и с объявлением ЧС;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lastRenderedPageBreak/>
        <w:t>поддерживать связь с КЧС и ОПБ.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6.1.3. Начальник ПВР при возникновении ЧС обязан: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установить связь с КЧС и ОПБ и с организациями, участвующими </w:t>
      </w:r>
      <w:r w:rsidRPr="00454CBF">
        <w:rPr>
          <w:rFonts w:ascii="Times New Roman" w:hAnsi="Times New Roman"/>
          <w:sz w:val="28"/>
          <w:szCs w:val="28"/>
        </w:rPr>
        <w:br/>
        <w:t>в ПЖОН;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организовать полное развертывание ПВР и подготовку к приему </w:t>
      </w:r>
      <w:r w:rsidRPr="00454CBF">
        <w:rPr>
          <w:rFonts w:ascii="Times New Roman" w:hAnsi="Times New Roman"/>
          <w:sz w:val="28"/>
          <w:szCs w:val="28"/>
        </w:rPr>
        <w:br/>
        <w:t>и размещению людей;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организовать учет прибывающего населения и его размещение;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контролировать ведение документации ПВР;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организовать жизнеобеспечение эвакуируемого населения, вести мониторинг его качества;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организовать поддержание в ПВР общественного порядка;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организовать информирование пострадавшего населения об обстановке;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своевременно представлять донесения о ходе приема и размещения населения в КЧС и ОПБ Сальского района;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организовать подготовку пострадавшего населения к отправке в пункты длительного проживания.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6.2. Заместитель начальника ПВР отвечает за разработку документации, обеспечение ПВР </w:t>
      </w:r>
      <w:proofErr w:type="gramStart"/>
      <w:r w:rsidRPr="00454CBF">
        <w:rPr>
          <w:rFonts w:ascii="Times New Roman" w:hAnsi="Times New Roman"/>
          <w:sz w:val="28"/>
          <w:szCs w:val="28"/>
        </w:rPr>
        <w:t>необходимыми</w:t>
      </w:r>
      <w:proofErr w:type="gramEnd"/>
      <w:r w:rsidRPr="00454CBF">
        <w:rPr>
          <w:rFonts w:ascii="Times New Roman" w:hAnsi="Times New Roman"/>
          <w:sz w:val="28"/>
          <w:szCs w:val="28"/>
        </w:rPr>
        <w:t xml:space="preserve"> оборудованием и имуществом, подготовку администрации и практическое проведение приема пострадавшего населения, за развертывание ПВР и работу группы охраны общественного порядка, комнаты матери и ребенка и медицинского пункта. Он подчиняется начальнику ПВР и является прямым начальником всей администрации ПВР. В отсутствие начальника ПВР он выполняет его обязанности.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6.2.1. Заместитель начальника ПВР в режиме повседневной деятельности обязан: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знать руководящие документы по организации приема и размещения пострадавшего населения;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изучить порядок развертывания ПВР;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организовать разработку документации ПВР;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организовать подготовку личного состава;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организовать подготовку необходимого оборудования и имущества;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заблаговременно готовить помещения, инвентарь и средства связи;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проводить практическую отработку вопросов оповещения, сбора </w:t>
      </w:r>
      <w:r w:rsidRPr="00454CBF">
        <w:rPr>
          <w:rFonts w:ascii="Times New Roman" w:hAnsi="Times New Roman"/>
          <w:sz w:val="28"/>
          <w:szCs w:val="28"/>
        </w:rPr>
        <w:br/>
        <w:t>и функционирования администрации ПВР;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6.2.2. Заместитель начальника ПВР при возникновении ЧС обязан: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организовать оповещение и сбор членов ПВР с началом мероприятий </w:t>
      </w:r>
      <w:r w:rsidRPr="00454CBF">
        <w:rPr>
          <w:rFonts w:ascii="Times New Roman" w:hAnsi="Times New Roman"/>
          <w:sz w:val="28"/>
          <w:szCs w:val="28"/>
        </w:rPr>
        <w:br/>
        <w:t>по размещению пострадавшего населения;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в установленный срок привести в готовность к приему и размещению пострадавшего населения личный состав, помещение, связь и оборудование ПВР;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провести полное развертывание ПВР и подготовку к приему </w:t>
      </w:r>
      <w:r w:rsidRPr="00454CBF">
        <w:rPr>
          <w:rFonts w:ascii="Times New Roman" w:hAnsi="Times New Roman"/>
          <w:sz w:val="28"/>
          <w:szCs w:val="28"/>
        </w:rPr>
        <w:br/>
        <w:t>и размещению населения;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поддерживать связь с организациями, выделяющими транспорт для ПВР;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lastRenderedPageBreak/>
        <w:t>руководить работой группы охраны общественного порядка, комнаты матери и ребенка и медицинского пункта;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организовать обеспечение пострадавшего населения водой и оказание медицинской помощи;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представлять сведения о ходе приема пострадавшего населения.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6.3. Начальник группы встречи, приема, регистрации и размещения отвечает за ведение персонального учета, регистрацию и размещение эвакуируемого населения, за обобщение, анализ и представление сведений </w:t>
      </w:r>
      <w:r w:rsidRPr="00454CBF">
        <w:rPr>
          <w:rFonts w:ascii="Times New Roman" w:hAnsi="Times New Roman"/>
          <w:sz w:val="28"/>
          <w:szCs w:val="28"/>
        </w:rPr>
        <w:br/>
        <w:t>о прибытии и размещении эвакуируемого населения, за представление докладов в КЧС и ОПБ. Он подчиняется начальнику и заместителю начальника ПВР и является прямым начальником личного состава группы.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6.3.1. Начальник группы встречи, приема, регистрации и размещения </w:t>
      </w:r>
      <w:r w:rsidRPr="00454CBF">
        <w:rPr>
          <w:rFonts w:ascii="Times New Roman" w:hAnsi="Times New Roman"/>
          <w:sz w:val="28"/>
          <w:szCs w:val="28"/>
        </w:rPr>
        <w:br/>
        <w:t>в режиме повседневной деятельности обязан: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знать руководящие документы по организации приема и размещения пострадавшего населения;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организовать подготовку личного состава группы;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разработать необходимую документацию группы по учету и размещению прибывшего пострадавшего населения;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изучить порядок прибытия на ПВР пострадавшего населения и порядок его размещения;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Начальник группы встречи, приема, регистрации и размещения </w:t>
      </w:r>
      <w:r w:rsidRPr="00454CBF">
        <w:rPr>
          <w:rFonts w:ascii="Times New Roman" w:hAnsi="Times New Roman"/>
          <w:sz w:val="28"/>
          <w:szCs w:val="28"/>
        </w:rPr>
        <w:br/>
        <w:t>при возникновении ЧС обязан: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подготовить рабочие места группы и доложить о готовности группы </w:t>
      </w:r>
      <w:r w:rsidRPr="00454CBF">
        <w:rPr>
          <w:rFonts w:ascii="Times New Roman" w:hAnsi="Times New Roman"/>
          <w:sz w:val="28"/>
          <w:szCs w:val="28"/>
        </w:rPr>
        <w:br/>
        <w:t>к приему населения, выводимого из зон возможных ЧС;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распределять обязанности между членами группы;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организовать учет, регистрацию и размещение пострадавшего населения;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доводить своевременно информацию обо всех изменениях в обстановке </w:t>
      </w:r>
      <w:r w:rsidRPr="00454CBF">
        <w:rPr>
          <w:rFonts w:ascii="Times New Roman" w:hAnsi="Times New Roman"/>
          <w:sz w:val="28"/>
          <w:szCs w:val="28"/>
        </w:rPr>
        <w:br/>
        <w:t>до пострадавшего населения;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докладывать начальнику ПВР о ходе приема и размещения прибывшего пострадавшего населения;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передавать в стол справок списки размещенного в ПВР населения, </w:t>
      </w:r>
      <w:r w:rsidRPr="00454CBF">
        <w:rPr>
          <w:rFonts w:ascii="Times New Roman" w:hAnsi="Times New Roman"/>
          <w:sz w:val="28"/>
          <w:szCs w:val="28"/>
        </w:rPr>
        <w:br/>
        <w:t>а также списки выбывшего из ПВР населения с направлением выбытия;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составлять списки пострадавшего населения начальникам и старшим колонн при отправке их в пункты длительного проживания.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color w:val="000000"/>
          <w:sz w:val="28"/>
          <w:szCs w:val="28"/>
          <w:highlight w:val="white"/>
        </w:rPr>
        <w:t>6.3.2. Начальник группы сопровождения и размещения пострадавшего населения отвечает за размещение пострадавшего населения в помещениях ПВР. Он подчиняется начальнику ПВР и является прямым начальником личного состава группы.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454CBF">
        <w:rPr>
          <w:rFonts w:ascii="Times New Roman" w:hAnsi="Times New Roman"/>
          <w:color w:val="000000"/>
          <w:sz w:val="28"/>
          <w:szCs w:val="28"/>
          <w:highlight w:val="white"/>
        </w:rPr>
        <w:t>6.3.3. Начальник группы сопровождения и размещения пострадавшего населения</w:t>
      </w:r>
      <w:r w:rsidRPr="00454CBF">
        <w:rPr>
          <w:rFonts w:ascii="Times New Roman" w:hAnsi="Times New Roman"/>
          <w:sz w:val="28"/>
          <w:szCs w:val="28"/>
        </w:rPr>
        <w:t xml:space="preserve"> в режиме повседневной деятельности обязан: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изучить размещение помещений ПВР, их вместимость;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изучить маршруты движения пострадавшего населения к помещениям ПВР.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 xml:space="preserve">6.3.4. Начальник группы сопровождения и размещения пострадавшего населения </w:t>
      </w:r>
      <w:r w:rsidRPr="00454CBF">
        <w:rPr>
          <w:rFonts w:ascii="Times New Roman" w:hAnsi="Times New Roman"/>
          <w:sz w:val="28"/>
          <w:szCs w:val="28"/>
        </w:rPr>
        <w:t xml:space="preserve">при получении распоряжения на развертывание ПВР (при угрозе </w:t>
      </w:r>
      <w:r w:rsidRPr="00454CBF">
        <w:rPr>
          <w:rFonts w:ascii="Times New Roman" w:hAnsi="Times New Roman"/>
          <w:sz w:val="28"/>
          <w:szCs w:val="28"/>
        </w:rPr>
        <w:br/>
        <w:t>или возникновении ЧС):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получить задачу у начальника ПВР;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распределить обязанности между работниками группы и контролировать их исполнение;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доложить о готовности группы к размещению пострадавшего населения;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организовать сопровождение пострадавшего населения в помещения ПВР и его размещение.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6.4. Начальник стола справок отвечает за своевременное предоставление информации по всем вопросам работы ПВР обратившимся за справками пострадавшим. Он подчиняется заместителю начальника ПВР.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6.4.1. Начальник стола справок в режиме повседневной деятельности обязан: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иметь адреса и номера телефонов КЧС и ОПБ, </w:t>
      </w:r>
      <w:proofErr w:type="spellStart"/>
      <w:r w:rsidRPr="00454CBF">
        <w:rPr>
          <w:rFonts w:ascii="Times New Roman" w:hAnsi="Times New Roman"/>
          <w:sz w:val="28"/>
          <w:szCs w:val="28"/>
        </w:rPr>
        <w:t>эвакоприёмной</w:t>
      </w:r>
      <w:proofErr w:type="spellEnd"/>
      <w:r w:rsidRPr="00454CBF">
        <w:rPr>
          <w:rFonts w:ascii="Times New Roman" w:hAnsi="Times New Roman"/>
          <w:sz w:val="28"/>
          <w:szCs w:val="28"/>
        </w:rPr>
        <w:t xml:space="preserve"> комиссии Сальского района, ближайших ПВР, организаций, которые выделяют транспорт, знать порядок установления связи с руководителями этих организаций;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готовить справочные документы (распорядок дня ПВР, контактные данные сотрудников ПВР, правила нахождения в ПВР и т.п.).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6.4.2. Начальник стола справок в режиме ЧС обязан давать справки пострадавшему населению о нахождении пунктов питания, медицинских организаций, отделений связи и финансово-кредитных учреждений, о порядке работы учреждений бытовых услуг и их местонахождении и по всем вопросам, связанным с размещением населения в ПВР.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6.5. Начальник медицинского пункта отвечает за своевременное оказание медицинской помощи заболевшим пострадавшим и госпитализацию нуждающихся в ней в медицинские организации, осуществляет </w:t>
      </w:r>
      <w:proofErr w:type="gramStart"/>
      <w:r w:rsidRPr="00454CBF">
        <w:rPr>
          <w:rFonts w:ascii="Times New Roman" w:hAnsi="Times New Roman"/>
          <w:sz w:val="28"/>
          <w:szCs w:val="28"/>
        </w:rPr>
        <w:t xml:space="preserve">контроль </w:t>
      </w:r>
      <w:r w:rsidRPr="00454CBF">
        <w:rPr>
          <w:rFonts w:ascii="Times New Roman" w:hAnsi="Times New Roman"/>
          <w:sz w:val="28"/>
          <w:szCs w:val="28"/>
        </w:rPr>
        <w:br/>
        <w:t>за</w:t>
      </w:r>
      <w:proofErr w:type="gramEnd"/>
      <w:r w:rsidRPr="00454CBF">
        <w:rPr>
          <w:rFonts w:ascii="Times New Roman" w:hAnsi="Times New Roman"/>
          <w:sz w:val="28"/>
          <w:szCs w:val="28"/>
        </w:rPr>
        <w:t xml:space="preserve"> санитарным состоянием помещений ПВР и прилегающей территории. </w:t>
      </w:r>
      <w:r w:rsidRPr="00454CBF">
        <w:rPr>
          <w:rFonts w:ascii="Times New Roman" w:hAnsi="Times New Roman"/>
          <w:sz w:val="28"/>
          <w:szCs w:val="28"/>
        </w:rPr>
        <w:br/>
        <w:t>Он подчиняется начальнику ПВР и является прямым начальником личного состава медпункта.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Начальник медицинского пункта в режиме ЧС обязан: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оказывать медицинскую помощь заболевшим пострадавшим;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госпитализировать нуждающихся пострадавших в ближайшую медицинскую организацию;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контролировать санитарное состояние помещений и территории ПВР;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участвовать в разработке режима питания и составлении раскладок продуктов;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осуществлять систематический медицинский </w:t>
      </w:r>
      <w:proofErr w:type="gramStart"/>
      <w:r w:rsidRPr="00454C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4CBF">
        <w:rPr>
          <w:rFonts w:ascii="Times New Roman" w:hAnsi="Times New Roman"/>
          <w:sz w:val="28"/>
          <w:szCs w:val="28"/>
        </w:rPr>
        <w:t xml:space="preserve"> качеством питания личного состава и доброкачественностью воды;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осуществляет контроль качества продовольствия на продовольственном складе ПВР и в пункте приема пищи, а также качества приготовленной пищи;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вести журнал регистрации пострадавшего населения, обратившегося </w:t>
      </w:r>
      <w:r w:rsidRPr="00454CBF">
        <w:rPr>
          <w:rFonts w:ascii="Times New Roman" w:hAnsi="Times New Roman"/>
          <w:sz w:val="28"/>
          <w:szCs w:val="28"/>
        </w:rPr>
        <w:br/>
        <w:t>за медицинской помощью.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lastRenderedPageBreak/>
        <w:t>Комната психологического обеспечения: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6.6. Психолог отвечает за психологическое обеспечение пострадавшего населения, размещаемого в ПВР. Он подчиняется начальнику ПВР.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Психолог обязан</w:t>
      </w:r>
      <w:r w:rsidRPr="00454CBF">
        <w:rPr>
          <w:rFonts w:ascii="Times New Roman" w:hAnsi="Times New Roman"/>
          <w:i/>
          <w:sz w:val="28"/>
          <w:szCs w:val="28"/>
        </w:rPr>
        <w:t xml:space="preserve"> </w:t>
      </w:r>
      <w:r w:rsidRPr="00454CBF">
        <w:rPr>
          <w:rFonts w:ascii="Times New Roman" w:hAnsi="Times New Roman"/>
          <w:sz w:val="28"/>
          <w:szCs w:val="28"/>
        </w:rPr>
        <w:t>в режиме повседневной деятельности: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разработать методы оказания экстренной психологической помощи пострадавшему в ЧС населению;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разработать памятки для населения о поведении в экстремальных ситуациях.</w:t>
      </w:r>
    </w:p>
    <w:p w:rsidR="00454CBF" w:rsidRPr="00454CBF" w:rsidRDefault="00454CBF" w:rsidP="00454CBF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Психолог обязан при получении распоряжения на развертывание ПВР (при угрозе или возникновении ЧС):</w:t>
      </w:r>
    </w:p>
    <w:p w:rsidR="00454CBF" w:rsidRPr="00454CBF" w:rsidRDefault="00454CBF" w:rsidP="00454CBF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получить задачу у начальника ПВР;</w:t>
      </w:r>
    </w:p>
    <w:p w:rsidR="00454CBF" w:rsidRPr="00454CBF" w:rsidRDefault="00454CBF" w:rsidP="00454CBF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оказывать экстренную психологическую помощь пострадавшему населению;</w:t>
      </w:r>
    </w:p>
    <w:p w:rsidR="00454CBF" w:rsidRPr="00454CBF" w:rsidRDefault="00454CBF" w:rsidP="00454CBF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проводить мероприятия по реабилитации пострадавшего населения;</w:t>
      </w:r>
    </w:p>
    <w:p w:rsidR="00454CBF" w:rsidRPr="00454CBF" w:rsidRDefault="00454CBF" w:rsidP="00454CBF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вести журнал регистрации пострадавшего населения, обратившегося </w:t>
      </w:r>
      <w:r w:rsidRPr="00454CBF">
        <w:rPr>
          <w:rFonts w:ascii="Times New Roman" w:hAnsi="Times New Roman"/>
          <w:sz w:val="28"/>
          <w:szCs w:val="28"/>
        </w:rPr>
        <w:br/>
        <w:t>за психологической помощью.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6.7. </w:t>
      </w:r>
      <w:proofErr w:type="gramStart"/>
      <w:r w:rsidRPr="00454CBF">
        <w:rPr>
          <w:rFonts w:ascii="Times New Roman" w:hAnsi="Times New Roman"/>
          <w:sz w:val="28"/>
          <w:szCs w:val="28"/>
        </w:rPr>
        <w:t>Старший</w:t>
      </w:r>
      <w:proofErr w:type="gramEnd"/>
      <w:r w:rsidRPr="00454CBF">
        <w:rPr>
          <w:rFonts w:ascii="Times New Roman" w:hAnsi="Times New Roman"/>
          <w:sz w:val="28"/>
          <w:szCs w:val="28"/>
        </w:rPr>
        <w:t xml:space="preserve"> комнаты матери и ребенка отвечает за оказание помощи родителям с малолетними детьми. Он подчиняется заместителю начальника ПВР.</w:t>
      </w:r>
    </w:p>
    <w:p w:rsidR="00454CBF" w:rsidRPr="00454CBF" w:rsidRDefault="00454CBF" w:rsidP="00454C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6.7.1. </w:t>
      </w:r>
      <w:proofErr w:type="gramStart"/>
      <w:r w:rsidRPr="00454CBF">
        <w:rPr>
          <w:rFonts w:ascii="Times New Roman" w:hAnsi="Times New Roman"/>
          <w:sz w:val="28"/>
          <w:szCs w:val="28"/>
        </w:rPr>
        <w:t>Старший</w:t>
      </w:r>
      <w:proofErr w:type="gramEnd"/>
      <w:r w:rsidRPr="00454CBF">
        <w:rPr>
          <w:rFonts w:ascii="Times New Roman" w:hAnsi="Times New Roman"/>
          <w:sz w:val="28"/>
          <w:szCs w:val="28"/>
        </w:rPr>
        <w:t xml:space="preserve"> комнаты матери и ребенка обязан в режиме повседневной деятельности:</w:t>
      </w:r>
    </w:p>
    <w:p w:rsidR="00454CBF" w:rsidRPr="00454CBF" w:rsidRDefault="00454CBF" w:rsidP="00454C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знать места хранения оборудования и имущества комнаты матери </w:t>
      </w:r>
      <w:r w:rsidRPr="00454CBF">
        <w:rPr>
          <w:rFonts w:ascii="Times New Roman" w:hAnsi="Times New Roman"/>
          <w:sz w:val="28"/>
          <w:szCs w:val="28"/>
        </w:rPr>
        <w:br/>
        <w:t>и ребенка.</w:t>
      </w:r>
    </w:p>
    <w:p w:rsidR="00454CBF" w:rsidRPr="00454CBF" w:rsidRDefault="00454CBF" w:rsidP="00454C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6.7.2. </w:t>
      </w:r>
      <w:proofErr w:type="gramStart"/>
      <w:r w:rsidRPr="00454CBF">
        <w:rPr>
          <w:rFonts w:ascii="Times New Roman" w:hAnsi="Times New Roman"/>
          <w:sz w:val="28"/>
          <w:szCs w:val="28"/>
        </w:rPr>
        <w:t>Старший</w:t>
      </w:r>
      <w:proofErr w:type="gramEnd"/>
      <w:r w:rsidRPr="00454CBF">
        <w:rPr>
          <w:rFonts w:ascii="Times New Roman" w:hAnsi="Times New Roman"/>
          <w:sz w:val="28"/>
          <w:szCs w:val="28"/>
        </w:rPr>
        <w:t xml:space="preserve"> комнаты матери и ребенка обязан при получении распоряжения на развертывание ПВР (при угрозе или возникновении ЧС):</w:t>
      </w:r>
    </w:p>
    <w:p w:rsidR="00454CBF" w:rsidRPr="00454CBF" w:rsidRDefault="00454CBF" w:rsidP="00454C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получить задачу у заместителя начальника ПВР;</w:t>
      </w:r>
    </w:p>
    <w:p w:rsidR="00454CBF" w:rsidRPr="00454CBF" w:rsidRDefault="00454CBF" w:rsidP="00454C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поставить задачу работнику комнаты матери и ребенка и контролировать их выполнение;</w:t>
      </w:r>
    </w:p>
    <w:p w:rsidR="00454CBF" w:rsidRPr="00454CBF" w:rsidRDefault="00454CBF" w:rsidP="00454C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организовать прием пострадавшего населения с малолетними детьми;</w:t>
      </w:r>
    </w:p>
    <w:p w:rsidR="00454CBF" w:rsidRPr="00454CBF" w:rsidRDefault="00454CBF" w:rsidP="00454C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организовать обеспечение пострадавшего населения с малолетними детьми горячей водой, предметами первой необходимости и игрушками;</w:t>
      </w:r>
    </w:p>
    <w:p w:rsidR="00454CBF" w:rsidRPr="00454CBF" w:rsidRDefault="00454CBF" w:rsidP="00454C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вести журнал регистрации родителей с малолетними детьми.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6.8. Начальник группы ПЖОН отвечает за выдачу пострадавшему населению талонов на сухой паек, питание, обменную одежду, белье и обувь. </w:t>
      </w:r>
      <w:r w:rsidRPr="00454CBF">
        <w:rPr>
          <w:rFonts w:ascii="Times New Roman" w:hAnsi="Times New Roman"/>
          <w:sz w:val="28"/>
          <w:szCs w:val="28"/>
        </w:rPr>
        <w:br/>
        <w:t>Он подчиняется начальнику ПВР и является прямым начальником личного состава группы.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6.8.1. Начальник группы ПЖОН обязан</w:t>
      </w:r>
      <w:r w:rsidRPr="00454CBF">
        <w:rPr>
          <w:rFonts w:ascii="Times New Roman" w:hAnsi="Times New Roman"/>
          <w:i/>
          <w:sz w:val="28"/>
          <w:szCs w:val="28"/>
        </w:rPr>
        <w:t xml:space="preserve"> </w:t>
      </w:r>
      <w:r w:rsidRPr="00454CBF">
        <w:rPr>
          <w:rFonts w:ascii="Times New Roman" w:hAnsi="Times New Roman"/>
          <w:sz w:val="28"/>
          <w:szCs w:val="28"/>
        </w:rPr>
        <w:t>в режиме повседневной деятельности: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подготовить перечень комплектов обменной одежды, белья и обуви, нормы обеспечения продуктами питания пострадавшего населения;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разработать необходимые документы группы.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6.8.2. Начальник группы ПЖОН при получении распоряжения </w:t>
      </w:r>
      <w:r w:rsidRPr="00454CBF">
        <w:rPr>
          <w:rFonts w:ascii="Times New Roman" w:hAnsi="Times New Roman"/>
          <w:sz w:val="28"/>
          <w:szCs w:val="28"/>
        </w:rPr>
        <w:br/>
        <w:t>на развертывание ПВР (при угрозе или возникновении ЧС):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организовать взаимодействие с начальниками нештатных аварийно-спасательных формирования спасательной службы торговли и питания </w:t>
      </w:r>
      <w:r w:rsidRPr="00454CBF">
        <w:rPr>
          <w:rFonts w:ascii="Times New Roman" w:hAnsi="Times New Roman"/>
          <w:sz w:val="28"/>
          <w:szCs w:val="28"/>
        </w:rPr>
        <w:lastRenderedPageBreak/>
        <w:t>муниципального образования: подвижных пунктов питания, подвижных пунктов продовольственного снабжения и подвижных пунктов вещевого снабжения;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получить задачу у начальника ПВР;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организовать подготовку рабочих мест работников группы;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распределить обязанности между работниками группы и контролировать их выполнение;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организовать выдачу талонов на сухой паек, питание, обменную одежду, белье и обувь.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6.9. Начальник группы охраны общественного порядка отвечает </w:t>
      </w:r>
      <w:r w:rsidRPr="00454CBF">
        <w:rPr>
          <w:rFonts w:ascii="Times New Roman" w:hAnsi="Times New Roman"/>
          <w:sz w:val="28"/>
          <w:szCs w:val="28"/>
        </w:rPr>
        <w:br/>
        <w:t xml:space="preserve">за поддержание на территории ПВР общественного порядка, осуществление </w:t>
      </w:r>
      <w:proofErr w:type="gramStart"/>
      <w:r w:rsidRPr="00454CB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54CBF">
        <w:rPr>
          <w:rFonts w:ascii="Times New Roman" w:hAnsi="Times New Roman"/>
          <w:sz w:val="28"/>
          <w:szCs w:val="28"/>
        </w:rPr>
        <w:t xml:space="preserve"> выполнением установленных правил поведения, организованный выход пострадавших на посадку в транспорт или к исходным пунктам маршрутов пешей эвакуации, обеспечение надежной охраны ПВР и имущества. Он подчиняется заместителю начальника ПВР и является прямым начальником личного состава группы.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6.9.1. Начальник группы охраны общественного порядка в режиме повседневной деятельности обязан: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организовать подготовку личного состава группы;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6.9.2. Начальник группы охраны общественного порядка </w:t>
      </w:r>
      <w:r w:rsidRPr="00454CBF">
        <w:rPr>
          <w:rFonts w:ascii="Times New Roman" w:hAnsi="Times New Roman"/>
          <w:sz w:val="28"/>
          <w:szCs w:val="28"/>
        </w:rPr>
        <w:br/>
        <w:t>при возникновении ЧС обязан: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обеспечивать безопасность граждан и поддержание общественного порядка на территории ПВР;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>организованный выход (выезд) пострадавшего населения к местам временного размещения.</w:t>
      </w:r>
    </w:p>
    <w:p w:rsidR="00454CBF" w:rsidRPr="00454CBF" w:rsidRDefault="00454CBF" w:rsidP="00454C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BF">
        <w:rPr>
          <w:rFonts w:ascii="Times New Roman" w:hAnsi="Times New Roman"/>
          <w:sz w:val="28"/>
          <w:szCs w:val="28"/>
        </w:rPr>
        <w:t xml:space="preserve">6.10. Обязанности работников ПВР разрабатываются начальником ПВР </w:t>
      </w:r>
      <w:r w:rsidRPr="00454CBF">
        <w:rPr>
          <w:rFonts w:ascii="Times New Roman" w:hAnsi="Times New Roman"/>
          <w:sz w:val="28"/>
          <w:szCs w:val="28"/>
        </w:rPr>
        <w:br/>
        <w:t>и заместителем начальника ПВР.</w:t>
      </w:r>
    </w:p>
    <w:p w:rsidR="00D36B90" w:rsidRDefault="00D36B90" w:rsidP="00D36B90">
      <w:pPr>
        <w:spacing w:after="0" w:line="240" w:lineRule="auto"/>
        <w:ind w:left="1" w:hanging="1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D36B90" w:rsidRDefault="00D36B90" w:rsidP="00D36B90">
      <w:pPr>
        <w:spacing w:after="0" w:line="240" w:lineRule="auto"/>
        <w:ind w:left="1" w:hanging="1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D36B90" w:rsidRDefault="00D36B90" w:rsidP="00D36B90">
      <w:pPr>
        <w:spacing w:after="0" w:line="240" w:lineRule="auto"/>
        <w:ind w:left="1" w:hanging="1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D36B90" w:rsidRDefault="00D36B90" w:rsidP="00D36B90">
      <w:pPr>
        <w:spacing w:after="0" w:line="240" w:lineRule="auto"/>
        <w:ind w:left="1" w:hanging="1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D36B90" w:rsidRDefault="00D36B90" w:rsidP="00D36B90">
      <w:pPr>
        <w:spacing w:after="0" w:line="240" w:lineRule="auto"/>
        <w:ind w:left="1" w:hanging="1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D36B90" w:rsidRDefault="00D36B90" w:rsidP="00D36B90">
      <w:pPr>
        <w:spacing w:after="0" w:line="240" w:lineRule="auto"/>
        <w:ind w:left="1" w:hanging="1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D36B90" w:rsidRDefault="00D36B90" w:rsidP="00D36B90">
      <w:pPr>
        <w:spacing w:after="0" w:line="240" w:lineRule="auto"/>
        <w:ind w:left="1" w:hanging="1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D36B90" w:rsidRDefault="00D36B90" w:rsidP="00D36B90">
      <w:pPr>
        <w:spacing w:after="0" w:line="240" w:lineRule="auto"/>
        <w:ind w:left="1" w:hanging="1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D36B90" w:rsidRDefault="00D36B90" w:rsidP="00D36B90">
      <w:pPr>
        <w:spacing w:after="0" w:line="240" w:lineRule="auto"/>
        <w:ind w:left="1" w:hanging="1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D36B90" w:rsidRDefault="00D36B90" w:rsidP="00D36B90">
      <w:pPr>
        <w:spacing w:after="0" w:line="240" w:lineRule="auto"/>
        <w:ind w:left="1" w:hanging="1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D36B90" w:rsidRDefault="00D36B90" w:rsidP="00D36B90">
      <w:pPr>
        <w:spacing w:after="0" w:line="240" w:lineRule="auto"/>
        <w:ind w:left="1" w:hanging="1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D36B90" w:rsidRDefault="00D36B90" w:rsidP="00D36B90">
      <w:pPr>
        <w:spacing w:after="0" w:line="240" w:lineRule="auto"/>
        <w:ind w:left="1" w:hanging="1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D36B90" w:rsidRDefault="00D36B90" w:rsidP="00D36B90">
      <w:pPr>
        <w:spacing w:after="0" w:line="240" w:lineRule="auto"/>
        <w:ind w:left="1" w:hanging="1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D36B90" w:rsidRDefault="00D36B90" w:rsidP="00D36B90">
      <w:pPr>
        <w:spacing w:after="0" w:line="240" w:lineRule="auto"/>
        <w:ind w:left="1" w:hanging="1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D36B90" w:rsidRDefault="00D36B90" w:rsidP="00D36B90">
      <w:pPr>
        <w:spacing w:after="0" w:line="240" w:lineRule="auto"/>
        <w:ind w:left="1" w:hanging="1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D36B90" w:rsidRDefault="00D36B90" w:rsidP="00D36B90">
      <w:pPr>
        <w:spacing w:after="0" w:line="240" w:lineRule="auto"/>
        <w:ind w:left="1" w:hanging="1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D36B90" w:rsidRDefault="00D36B90" w:rsidP="00D36B90">
      <w:pPr>
        <w:spacing w:after="0" w:line="240" w:lineRule="auto"/>
        <w:ind w:left="1" w:hanging="1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D36B90" w:rsidRDefault="00D36B90" w:rsidP="00D36B90">
      <w:pPr>
        <w:spacing w:after="0" w:line="240" w:lineRule="auto"/>
        <w:ind w:left="1" w:hanging="1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D36B90" w:rsidRDefault="00D36B90" w:rsidP="00D36B90">
      <w:pPr>
        <w:spacing w:after="0" w:line="240" w:lineRule="auto"/>
        <w:ind w:left="1" w:hanging="1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D36B90" w:rsidRPr="00812728" w:rsidRDefault="00D36B90" w:rsidP="00D36B90">
      <w:pPr>
        <w:pStyle w:val="a3"/>
        <w:shd w:val="clear" w:color="auto" w:fill="auto"/>
        <w:tabs>
          <w:tab w:val="left" w:pos="7995"/>
        </w:tabs>
        <w:spacing w:after="0" w:line="240" w:lineRule="auto"/>
        <w:rPr>
          <w:sz w:val="22"/>
          <w:szCs w:val="14"/>
        </w:rPr>
      </w:pPr>
      <w:r w:rsidRPr="00812728">
        <w:rPr>
          <w:sz w:val="22"/>
          <w:szCs w:val="14"/>
        </w:rPr>
        <w:t>Приложение №</w:t>
      </w:r>
      <w:r>
        <w:rPr>
          <w:sz w:val="22"/>
          <w:szCs w:val="14"/>
        </w:rPr>
        <w:t xml:space="preserve"> 2</w:t>
      </w:r>
      <w:r w:rsidRPr="00812728">
        <w:rPr>
          <w:sz w:val="22"/>
          <w:szCs w:val="14"/>
        </w:rPr>
        <w:t xml:space="preserve"> </w:t>
      </w:r>
    </w:p>
    <w:p w:rsidR="00D36B90" w:rsidRPr="00812728" w:rsidRDefault="00D36B90" w:rsidP="00D36B90">
      <w:pPr>
        <w:pStyle w:val="a3"/>
        <w:shd w:val="clear" w:color="auto" w:fill="auto"/>
        <w:tabs>
          <w:tab w:val="left" w:pos="7995"/>
        </w:tabs>
        <w:spacing w:after="0" w:line="240" w:lineRule="auto"/>
        <w:rPr>
          <w:sz w:val="22"/>
          <w:szCs w:val="14"/>
        </w:rPr>
      </w:pPr>
      <w:r w:rsidRPr="00812728">
        <w:rPr>
          <w:sz w:val="22"/>
          <w:szCs w:val="14"/>
        </w:rPr>
        <w:t xml:space="preserve">к Постановлению Администрации </w:t>
      </w:r>
    </w:p>
    <w:p w:rsidR="00D36B90" w:rsidRPr="00812728" w:rsidRDefault="00D36B90" w:rsidP="00D36B90">
      <w:pPr>
        <w:pStyle w:val="a3"/>
        <w:shd w:val="clear" w:color="auto" w:fill="auto"/>
        <w:tabs>
          <w:tab w:val="left" w:pos="7995"/>
        </w:tabs>
        <w:spacing w:after="0" w:line="240" w:lineRule="auto"/>
        <w:rPr>
          <w:sz w:val="22"/>
          <w:szCs w:val="14"/>
        </w:rPr>
      </w:pPr>
      <w:r w:rsidRPr="00812728">
        <w:rPr>
          <w:sz w:val="22"/>
          <w:szCs w:val="14"/>
        </w:rPr>
        <w:t xml:space="preserve">Буденновского сельского поселения </w:t>
      </w:r>
    </w:p>
    <w:p w:rsidR="00D36B90" w:rsidRPr="00812728" w:rsidRDefault="00D36B90" w:rsidP="00D36B90">
      <w:pPr>
        <w:pStyle w:val="a3"/>
        <w:shd w:val="clear" w:color="auto" w:fill="auto"/>
        <w:tabs>
          <w:tab w:val="left" w:pos="7995"/>
        </w:tabs>
        <w:spacing w:after="0" w:line="240" w:lineRule="auto"/>
        <w:rPr>
          <w:sz w:val="22"/>
          <w:szCs w:val="14"/>
        </w:rPr>
      </w:pPr>
      <w:r w:rsidRPr="00812728">
        <w:rPr>
          <w:sz w:val="22"/>
          <w:szCs w:val="14"/>
        </w:rPr>
        <w:t>№ 68 от 24.04.2025</w:t>
      </w:r>
    </w:p>
    <w:p w:rsidR="00D36B90" w:rsidRDefault="00D36B90" w:rsidP="00D36B90">
      <w:pPr>
        <w:spacing w:after="0" w:line="240" w:lineRule="auto"/>
        <w:ind w:left="1" w:hanging="1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D36B90" w:rsidRDefault="00D36B90" w:rsidP="00D36B90">
      <w:pPr>
        <w:spacing w:after="0" w:line="240" w:lineRule="auto"/>
        <w:ind w:left="1" w:hanging="1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D36B90" w:rsidRPr="00D36B90" w:rsidRDefault="00D36B90" w:rsidP="00D36B90">
      <w:pPr>
        <w:spacing w:after="0" w:line="240" w:lineRule="auto"/>
        <w:ind w:left="1" w:hanging="1"/>
        <w:jc w:val="center"/>
        <w:rPr>
          <w:rFonts w:ascii="Times New Roman" w:hAnsi="Times New Roman"/>
          <w:color w:val="000000"/>
          <w:sz w:val="28"/>
          <w:szCs w:val="20"/>
        </w:rPr>
      </w:pPr>
      <w:r w:rsidRPr="00D36B90">
        <w:rPr>
          <w:rFonts w:ascii="Times New Roman" w:hAnsi="Times New Roman"/>
          <w:color w:val="000000"/>
          <w:sz w:val="28"/>
          <w:szCs w:val="20"/>
        </w:rPr>
        <w:t>ПЕРЕЧЕНЬ</w:t>
      </w:r>
    </w:p>
    <w:p w:rsidR="00D36B90" w:rsidRPr="00D36B90" w:rsidRDefault="00D36B90" w:rsidP="00D36B90">
      <w:pPr>
        <w:spacing w:after="0" w:line="240" w:lineRule="auto"/>
        <w:ind w:left="1" w:hanging="1"/>
        <w:jc w:val="center"/>
        <w:rPr>
          <w:rFonts w:ascii="Times New Roman" w:hAnsi="Times New Roman"/>
          <w:color w:val="000000"/>
          <w:sz w:val="28"/>
          <w:szCs w:val="20"/>
        </w:rPr>
      </w:pPr>
      <w:r w:rsidRPr="00D36B90">
        <w:rPr>
          <w:rFonts w:ascii="Times New Roman" w:hAnsi="Times New Roman"/>
          <w:color w:val="000000"/>
          <w:sz w:val="28"/>
          <w:szCs w:val="20"/>
        </w:rPr>
        <w:t xml:space="preserve"> пунктов временного размещения и питания пострадавшего населения, эвакуируемого (отселяемого) при угрозе или возникновении </w:t>
      </w:r>
    </w:p>
    <w:p w:rsidR="00D36B90" w:rsidRPr="00D36B90" w:rsidRDefault="00D36B90" w:rsidP="00D36B90">
      <w:pPr>
        <w:spacing w:after="0" w:line="240" w:lineRule="auto"/>
        <w:ind w:left="1" w:hanging="1"/>
        <w:jc w:val="center"/>
        <w:rPr>
          <w:rFonts w:ascii="Times New Roman" w:hAnsi="Times New Roman"/>
          <w:color w:val="000000"/>
          <w:sz w:val="28"/>
          <w:szCs w:val="20"/>
        </w:rPr>
      </w:pPr>
      <w:r w:rsidRPr="00D36B90">
        <w:rPr>
          <w:rFonts w:ascii="Times New Roman" w:hAnsi="Times New Roman"/>
          <w:color w:val="000000"/>
          <w:sz w:val="28"/>
          <w:szCs w:val="20"/>
        </w:rPr>
        <w:t xml:space="preserve">чрезвычайных ситуаций природного и техногенного характера </w:t>
      </w:r>
    </w:p>
    <w:p w:rsidR="00D36B90" w:rsidRPr="00D36B90" w:rsidRDefault="00D36B90" w:rsidP="00D36B90">
      <w:pPr>
        <w:spacing w:after="0" w:line="240" w:lineRule="auto"/>
        <w:ind w:left="1" w:hanging="1"/>
        <w:jc w:val="center"/>
        <w:rPr>
          <w:rFonts w:ascii="Times New Roman" w:hAnsi="Times New Roman"/>
          <w:color w:val="000000"/>
          <w:sz w:val="28"/>
          <w:szCs w:val="20"/>
        </w:rPr>
      </w:pPr>
      <w:r w:rsidRPr="00D36B90">
        <w:rPr>
          <w:rFonts w:ascii="Times New Roman" w:hAnsi="Times New Roman"/>
          <w:color w:val="000000"/>
          <w:sz w:val="28"/>
          <w:szCs w:val="20"/>
        </w:rPr>
        <w:t>на территории муниципального образования «</w:t>
      </w:r>
      <w:r>
        <w:rPr>
          <w:rFonts w:ascii="Times New Roman" w:hAnsi="Times New Roman"/>
          <w:color w:val="000000"/>
          <w:sz w:val="28"/>
          <w:szCs w:val="20"/>
        </w:rPr>
        <w:t>Буденновское сельское поселение</w:t>
      </w:r>
      <w:r w:rsidRPr="00D36B90">
        <w:rPr>
          <w:rFonts w:ascii="Times New Roman" w:hAnsi="Times New Roman"/>
          <w:color w:val="000000"/>
          <w:sz w:val="28"/>
          <w:szCs w:val="20"/>
        </w:rPr>
        <w:t>»</w:t>
      </w:r>
    </w:p>
    <w:p w:rsidR="00D36B90" w:rsidRPr="00D36B90" w:rsidRDefault="00D36B90" w:rsidP="00D36B90">
      <w:pPr>
        <w:spacing w:after="0" w:line="240" w:lineRule="auto"/>
        <w:ind w:left="1" w:hanging="1"/>
        <w:jc w:val="center"/>
        <w:rPr>
          <w:rFonts w:ascii="Times New Roman" w:hAnsi="Times New Roman"/>
          <w:color w:val="000000"/>
          <w:sz w:val="28"/>
          <w:szCs w:val="20"/>
        </w:rPr>
      </w:pPr>
    </w:p>
    <w:tbl>
      <w:tblPr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438"/>
        <w:gridCol w:w="2551"/>
        <w:gridCol w:w="2036"/>
        <w:gridCol w:w="2036"/>
      </w:tblGrid>
      <w:tr w:rsidR="00D36B90" w:rsidRPr="00D36B90" w:rsidTr="00D36B90">
        <w:trPr>
          <w:trHeight w:val="360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90" w:rsidRPr="00D36B90" w:rsidRDefault="00D36B90" w:rsidP="00D36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36B90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№ </w:t>
            </w:r>
            <w:proofErr w:type="spellStart"/>
            <w:proofErr w:type="gramStart"/>
            <w:r w:rsidRPr="00D36B90">
              <w:rPr>
                <w:rFonts w:ascii="Times New Roman" w:hAnsi="Times New Roman"/>
                <w:color w:val="000000"/>
                <w:sz w:val="24"/>
                <w:szCs w:val="20"/>
              </w:rPr>
              <w:t>п</w:t>
            </w:r>
            <w:proofErr w:type="spellEnd"/>
            <w:proofErr w:type="gramEnd"/>
            <w:r w:rsidRPr="00D36B90">
              <w:rPr>
                <w:rFonts w:ascii="Times New Roman" w:hAnsi="Times New Roman"/>
                <w:color w:val="000000"/>
                <w:sz w:val="24"/>
                <w:szCs w:val="20"/>
              </w:rPr>
              <w:t>/</w:t>
            </w:r>
            <w:proofErr w:type="spellStart"/>
            <w:r w:rsidRPr="00D36B90">
              <w:rPr>
                <w:rFonts w:ascii="Times New Roman" w:hAnsi="Times New Roman"/>
                <w:color w:val="000000"/>
                <w:sz w:val="24"/>
                <w:szCs w:val="20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90" w:rsidRPr="00D36B90" w:rsidRDefault="00D36B90" w:rsidP="00D36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36B90">
              <w:rPr>
                <w:rFonts w:ascii="Times New Roman" w:hAnsi="Times New Roman"/>
                <w:color w:val="000000"/>
                <w:sz w:val="24"/>
                <w:szCs w:val="20"/>
              </w:rPr>
              <w:t>Субъект Российской Федерации, муниципальное образование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90" w:rsidRPr="00D36B90" w:rsidRDefault="00D36B90" w:rsidP="00D36B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36B90">
              <w:rPr>
                <w:rFonts w:ascii="Times New Roman" w:hAnsi="Times New Roman"/>
                <w:color w:val="000000"/>
                <w:sz w:val="24"/>
                <w:szCs w:val="20"/>
              </w:rPr>
              <w:t>Фактический адрес учреждения, контактный телефон</w:t>
            </w:r>
          </w:p>
          <w:p w:rsidR="00D36B90" w:rsidRPr="00D36B90" w:rsidRDefault="00D36B90" w:rsidP="00D36B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90" w:rsidRPr="00D36B90" w:rsidRDefault="00D36B90" w:rsidP="00D36B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36B90">
              <w:rPr>
                <w:rFonts w:ascii="Times New Roman" w:hAnsi="Times New Roman"/>
                <w:color w:val="000000"/>
                <w:sz w:val="24"/>
                <w:szCs w:val="20"/>
              </w:rPr>
              <w:t>Наименование учреждения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90" w:rsidRPr="00D36B90" w:rsidRDefault="00D36B90" w:rsidP="00D36B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Начальник ПВР</w:t>
            </w:r>
          </w:p>
        </w:tc>
      </w:tr>
    </w:tbl>
    <w:p w:rsidR="00D36B90" w:rsidRPr="00D36B90" w:rsidRDefault="00D36B90" w:rsidP="00D36B90">
      <w:pPr>
        <w:spacing w:after="0" w:line="240" w:lineRule="auto"/>
        <w:ind w:left="1" w:hanging="1"/>
        <w:jc w:val="center"/>
        <w:rPr>
          <w:rFonts w:ascii="Times New Roman" w:hAnsi="Times New Roman"/>
          <w:color w:val="000000"/>
          <w:sz w:val="4"/>
          <w:szCs w:val="20"/>
        </w:rPr>
      </w:pPr>
    </w:p>
    <w:p w:rsidR="00D36B90" w:rsidRPr="00D36B90" w:rsidRDefault="00D36B90" w:rsidP="00D36B90">
      <w:pPr>
        <w:widowControl w:val="0"/>
        <w:spacing w:after="0" w:line="240" w:lineRule="auto"/>
        <w:rPr>
          <w:rFonts w:ascii="Times New Roman" w:hAnsi="Times New Roman"/>
          <w:color w:val="000000"/>
          <w:sz w:val="4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438"/>
        <w:gridCol w:w="2551"/>
        <w:gridCol w:w="2037"/>
        <w:gridCol w:w="2037"/>
      </w:tblGrid>
      <w:tr w:rsidR="00D36B90" w:rsidRPr="00D36B90" w:rsidTr="00D36B90">
        <w:trPr>
          <w:trHeight w:val="360"/>
          <w:tblHeader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90" w:rsidRPr="00D36B90" w:rsidRDefault="00D36B90" w:rsidP="00D36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36B90">
              <w:rPr>
                <w:rFonts w:ascii="Times New Roman" w:hAnsi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90" w:rsidRPr="00D36B90" w:rsidRDefault="00D36B90" w:rsidP="00D36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36B90">
              <w:rPr>
                <w:rFonts w:ascii="Times New Roman" w:hAnsi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90" w:rsidRPr="00D36B90" w:rsidRDefault="00D36B90" w:rsidP="00D36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36B90">
              <w:rPr>
                <w:rFonts w:ascii="Times New Roman" w:hAnsi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90" w:rsidRPr="00D36B90" w:rsidRDefault="00D36B90" w:rsidP="00D36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36B90">
              <w:rPr>
                <w:rFonts w:ascii="Times New Roman" w:hAnsi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90" w:rsidRPr="00D36B90" w:rsidRDefault="00D36B90" w:rsidP="00D36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D36B90" w:rsidRPr="00D36B90" w:rsidTr="00D36B90">
        <w:trPr>
          <w:trHeight w:val="360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90" w:rsidRPr="00D36B90" w:rsidRDefault="00D36B90" w:rsidP="00D36B90">
            <w:pPr>
              <w:numPr>
                <w:ilvl w:val="0"/>
                <w:numId w:val="10"/>
              </w:numPr>
              <w:spacing w:after="0" w:line="228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90" w:rsidRPr="00D36B90" w:rsidRDefault="00D36B90" w:rsidP="00D36B90">
            <w:pPr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36B90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Ростовская область, Сальский район, Буденновское </w:t>
            </w:r>
          </w:p>
          <w:p w:rsidR="00D36B90" w:rsidRPr="00D36B90" w:rsidRDefault="00D36B90" w:rsidP="00D36B90">
            <w:pPr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36B90">
              <w:rPr>
                <w:rFonts w:ascii="Times New Roman" w:hAnsi="Times New Roman"/>
                <w:color w:val="000000"/>
                <w:sz w:val="24"/>
                <w:szCs w:val="20"/>
              </w:rPr>
              <w:t>сельское поселение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90" w:rsidRPr="00D36B90" w:rsidRDefault="00D36B90" w:rsidP="00D36B90">
            <w:pPr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36B90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п. Конезавод имени Буденного, </w:t>
            </w:r>
            <w:r w:rsidRPr="00D36B90">
              <w:rPr>
                <w:rFonts w:ascii="Times New Roman" w:hAnsi="Times New Roman"/>
                <w:color w:val="000000"/>
                <w:sz w:val="24"/>
                <w:szCs w:val="20"/>
              </w:rPr>
              <w:br/>
              <w:t>ул. Ленина, 5</w:t>
            </w:r>
          </w:p>
          <w:p w:rsidR="00D36B90" w:rsidRPr="00D36B90" w:rsidRDefault="00D36B90" w:rsidP="00D36B90">
            <w:pPr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36B90">
              <w:rPr>
                <w:rFonts w:ascii="Times New Roman" w:hAnsi="Times New Roman"/>
                <w:color w:val="000000"/>
                <w:sz w:val="24"/>
                <w:szCs w:val="20"/>
              </w:rPr>
              <w:t>8(86372) 41-2-95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90" w:rsidRPr="00D36B90" w:rsidRDefault="00D36B90" w:rsidP="00D36B90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36B90">
              <w:rPr>
                <w:rFonts w:ascii="Times New Roman" w:hAnsi="Times New Roman"/>
                <w:color w:val="000000"/>
                <w:sz w:val="24"/>
                <w:szCs w:val="20"/>
              </w:rPr>
              <w:t>Муниципальное бюджетное общеобразовательное учреждение Буденновская средняя общеобразовательная школа № 80 (МБОУ Буденновская СОШ № 80)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90" w:rsidRDefault="00D36B90" w:rsidP="00D36B90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</w:rPr>
              <w:t>Жевтяк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Александр Валентинович</w:t>
            </w:r>
          </w:p>
          <w:p w:rsidR="00D36B90" w:rsidRDefault="00D36B90" w:rsidP="00D36B90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Директор </w:t>
            </w:r>
            <w:r w:rsidRPr="00D36B90">
              <w:rPr>
                <w:rFonts w:ascii="Times New Roman" w:hAnsi="Times New Roman"/>
                <w:color w:val="000000"/>
                <w:sz w:val="24"/>
                <w:szCs w:val="20"/>
              </w:rPr>
              <w:t>МБОУ Буденновск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ой</w:t>
            </w:r>
            <w:r w:rsidRPr="00D36B90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СОШ № 80</w:t>
            </w:r>
          </w:p>
          <w:p w:rsidR="00D36B90" w:rsidRPr="00D36B90" w:rsidRDefault="00D36B90" w:rsidP="00D36B90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8(928)149-10-13</w:t>
            </w:r>
          </w:p>
        </w:tc>
      </w:tr>
    </w:tbl>
    <w:p w:rsidR="00812728" w:rsidRPr="00406060" w:rsidRDefault="00812728" w:rsidP="00454CBF">
      <w:pPr>
        <w:widowControl w:val="0"/>
        <w:spacing w:after="0"/>
        <w:jc w:val="center"/>
        <w:rPr>
          <w:sz w:val="18"/>
          <w:szCs w:val="14"/>
        </w:rPr>
      </w:pPr>
    </w:p>
    <w:sectPr w:rsidR="00812728" w:rsidRPr="00406060" w:rsidSect="00484472">
      <w:pgSz w:w="11906" w:h="16838" w:code="9"/>
      <w:pgMar w:top="425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2.%1.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3FF0E6C"/>
    <w:multiLevelType w:val="hybridMultilevel"/>
    <w:tmpl w:val="15D86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85973"/>
    <w:multiLevelType w:val="hybridMultilevel"/>
    <w:tmpl w:val="10061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111FF"/>
    <w:multiLevelType w:val="hybridMultilevel"/>
    <w:tmpl w:val="FB1AD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222D27"/>
    <w:multiLevelType w:val="hybridMultilevel"/>
    <w:tmpl w:val="339E996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6">
    <w:nsid w:val="2EAA6BD9"/>
    <w:multiLevelType w:val="hybridMultilevel"/>
    <w:tmpl w:val="2972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2258B"/>
    <w:multiLevelType w:val="hybridMultilevel"/>
    <w:tmpl w:val="998E7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97891"/>
    <w:multiLevelType w:val="multilevel"/>
    <w:tmpl w:val="2E04B340"/>
    <w:lvl w:ilvl="0">
      <w:start w:val="1"/>
      <w:numFmt w:val="decimal"/>
      <w:lvlText w:val="%1."/>
      <w:lvlJc w:val="left"/>
      <w:pPr>
        <w:widowControl/>
        <w:ind w:left="360" w:hanging="360"/>
      </w:pPr>
    </w:lvl>
    <w:lvl w:ilvl="1">
      <w:start w:val="1"/>
      <w:numFmt w:val="decimal"/>
      <w:lvlText w:val="%1.%2."/>
      <w:lvlJc w:val="left"/>
      <w:pPr>
        <w:widowControl/>
        <w:ind w:left="790" w:hanging="430"/>
      </w:pPr>
    </w:lvl>
    <w:lvl w:ilvl="2">
      <w:start w:val="1"/>
      <w:numFmt w:val="decimal"/>
      <w:lvlText w:val="%1.%2.%3."/>
      <w:lvlJc w:val="left"/>
      <w:pPr>
        <w:widowControl/>
        <w:ind w:left="1225" w:hanging="505"/>
      </w:pPr>
    </w:lvl>
    <w:lvl w:ilvl="3">
      <w:start w:val="1"/>
      <w:numFmt w:val="decimal"/>
      <w:lvlText w:val="%1.%2.%3.%4."/>
      <w:lvlJc w:val="left"/>
      <w:pPr>
        <w:widowControl/>
        <w:ind w:left="1730" w:hanging="650"/>
      </w:pPr>
    </w:lvl>
    <w:lvl w:ilvl="4">
      <w:start w:val="1"/>
      <w:numFmt w:val="decimal"/>
      <w:lvlText w:val="%1.%2.%3.%4.%5."/>
      <w:lvlJc w:val="left"/>
      <w:pPr>
        <w:widowControl/>
        <w:ind w:left="2230" w:hanging="790"/>
      </w:pPr>
    </w:lvl>
    <w:lvl w:ilvl="5">
      <w:start w:val="1"/>
      <w:numFmt w:val="decimal"/>
      <w:lvlText w:val="%1.%2.%3.%4.%5.%6."/>
      <w:lvlJc w:val="left"/>
      <w:pPr>
        <w:widowControl/>
        <w:ind w:left="2735" w:hanging="935"/>
      </w:pPr>
    </w:lvl>
    <w:lvl w:ilvl="6">
      <w:start w:val="1"/>
      <w:numFmt w:val="decimal"/>
      <w:lvlText w:val="%1.%2.%3.%4.%5.%6.%7."/>
      <w:lvlJc w:val="left"/>
      <w:pPr>
        <w:widowControl/>
        <w:ind w:left="3240" w:hanging="1080"/>
      </w:pPr>
    </w:lvl>
    <w:lvl w:ilvl="7">
      <w:start w:val="1"/>
      <w:numFmt w:val="decimal"/>
      <w:lvlText w:val="%1.%2.%3.%4.%5.%6.%7.%8."/>
      <w:lvlJc w:val="left"/>
      <w:pPr>
        <w:widowControl/>
        <w:ind w:left="3745" w:hanging="1225"/>
      </w:pPr>
    </w:lvl>
    <w:lvl w:ilvl="8">
      <w:start w:val="1"/>
      <w:numFmt w:val="decimal"/>
      <w:lvlText w:val="%1.%2.%3.%4.%5.%6.%7.%8.%9."/>
      <w:lvlJc w:val="left"/>
      <w:pPr>
        <w:widowControl/>
        <w:ind w:left="4320" w:hanging="1440"/>
      </w:pPr>
    </w:lvl>
  </w:abstractNum>
  <w:abstractNum w:abstractNumId="9">
    <w:nsid w:val="7921309D"/>
    <w:multiLevelType w:val="hybridMultilevel"/>
    <w:tmpl w:val="5966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305FC"/>
    <w:rsid w:val="00044A5C"/>
    <w:rsid w:val="00082511"/>
    <w:rsid w:val="000A2347"/>
    <w:rsid w:val="000B2572"/>
    <w:rsid w:val="000C0736"/>
    <w:rsid w:val="000E3065"/>
    <w:rsid w:val="000E6B3E"/>
    <w:rsid w:val="00120265"/>
    <w:rsid w:val="00124BAC"/>
    <w:rsid w:val="00170F33"/>
    <w:rsid w:val="00171178"/>
    <w:rsid w:val="001D3F64"/>
    <w:rsid w:val="001E670F"/>
    <w:rsid w:val="001F2E95"/>
    <w:rsid w:val="001F5679"/>
    <w:rsid w:val="0020171F"/>
    <w:rsid w:val="002416DA"/>
    <w:rsid w:val="002C06A9"/>
    <w:rsid w:val="002C4B46"/>
    <w:rsid w:val="002D3AAF"/>
    <w:rsid w:val="00303B77"/>
    <w:rsid w:val="00326DF8"/>
    <w:rsid w:val="003705EF"/>
    <w:rsid w:val="003A43D4"/>
    <w:rsid w:val="003A4AD8"/>
    <w:rsid w:val="003D5767"/>
    <w:rsid w:val="003E42E6"/>
    <w:rsid w:val="003F1958"/>
    <w:rsid w:val="00406060"/>
    <w:rsid w:val="00423D93"/>
    <w:rsid w:val="00443A07"/>
    <w:rsid w:val="00454CBF"/>
    <w:rsid w:val="00467467"/>
    <w:rsid w:val="00484472"/>
    <w:rsid w:val="00493A6E"/>
    <w:rsid w:val="004B1611"/>
    <w:rsid w:val="004B3A2B"/>
    <w:rsid w:val="004E442E"/>
    <w:rsid w:val="00535A5B"/>
    <w:rsid w:val="0055414D"/>
    <w:rsid w:val="00584265"/>
    <w:rsid w:val="005A5008"/>
    <w:rsid w:val="005B4657"/>
    <w:rsid w:val="00600EC4"/>
    <w:rsid w:val="00624FAB"/>
    <w:rsid w:val="00637925"/>
    <w:rsid w:val="00645B82"/>
    <w:rsid w:val="006547F6"/>
    <w:rsid w:val="00660A96"/>
    <w:rsid w:val="00672CCA"/>
    <w:rsid w:val="006D3BCD"/>
    <w:rsid w:val="00725E8D"/>
    <w:rsid w:val="00731C31"/>
    <w:rsid w:val="0075421A"/>
    <w:rsid w:val="00795EF3"/>
    <w:rsid w:val="007B1259"/>
    <w:rsid w:val="007C4824"/>
    <w:rsid w:val="00812728"/>
    <w:rsid w:val="0081562B"/>
    <w:rsid w:val="00885BE1"/>
    <w:rsid w:val="00892434"/>
    <w:rsid w:val="008A733C"/>
    <w:rsid w:val="008E6D45"/>
    <w:rsid w:val="008F19A0"/>
    <w:rsid w:val="00903FE2"/>
    <w:rsid w:val="009A6574"/>
    <w:rsid w:val="009A793A"/>
    <w:rsid w:val="009B299F"/>
    <w:rsid w:val="009D3E8B"/>
    <w:rsid w:val="009D6F67"/>
    <w:rsid w:val="009E1C6F"/>
    <w:rsid w:val="009F3F49"/>
    <w:rsid w:val="009F472D"/>
    <w:rsid w:val="00A273B8"/>
    <w:rsid w:val="00A66CE1"/>
    <w:rsid w:val="00AB2577"/>
    <w:rsid w:val="00AD6929"/>
    <w:rsid w:val="00AF037C"/>
    <w:rsid w:val="00B01D5F"/>
    <w:rsid w:val="00B17FEE"/>
    <w:rsid w:val="00B305FC"/>
    <w:rsid w:val="00B40E9C"/>
    <w:rsid w:val="00B43366"/>
    <w:rsid w:val="00B65D6E"/>
    <w:rsid w:val="00B72ED3"/>
    <w:rsid w:val="00B95580"/>
    <w:rsid w:val="00BA30D6"/>
    <w:rsid w:val="00BA37AC"/>
    <w:rsid w:val="00BA6B38"/>
    <w:rsid w:val="00BC0166"/>
    <w:rsid w:val="00C46873"/>
    <w:rsid w:val="00C9104A"/>
    <w:rsid w:val="00CE2F29"/>
    <w:rsid w:val="00D165F8"/>
    <w:rsid w:val="00D36B90"/>
    <w:rsid w:val="00D86B2B"/>
    <w:rsid w:val="00DE05B0"/>
    <w:rsid w:val="00DE5DE5"/>
    <w:rsid w:val="00DE7627"/>
    <w:rsid w:val="00DF3767"/>
    <w:rsid w:val="00DF56A4"/>
    <w:rsid w:val="00E21F34"/>
    <w:rsid w:val="00E630DA"/>
    <w:rsid w:val="00E86A48"/>
    <w:rsid w:val="00E91CA2"/>
    <w:rsid w:val="00EC60BF"/>
    <w:rsid w:val="00ED6FCA"/>
    <w:rsid w:val="00F0628D"/>
    <w:rsid w:val="00F4576B"/>
    <w:rsid w:val="00F56BEE"/>
    <w:rsid w:val="00F9735C"/>
    <w:rsid w:val="00F976CD"/>
    <w:rsid w:val="00FA6F51"/>
    <w:rsid w:val="00FC3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B305FC"/>
    <w:pPr>
      <w:shd w:val="clear" w:color="auto" w:fill="FFFFFF"/>
      <w:spacing w:after="780" w:line="288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B305FC"/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Знак1"/>
    <w:basedOn w:val="a0"/>
    <w:link w:val="a3"/>
    <w:locked/>
    <w:rsid w:val="00B305F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5">
    <w:name w:val="Основной текст + Курсив"/>
    <w:rsid w:val="00B305FC"/>
    <w:rPr>
      <w:rFonts w:ascii="Times New Roman" w:eastAsia="Arial Unicode MS" w:hAnsi="Times New Roman" w:cs="Times New Roman" w:hint="default"/>
      <w:i/>
      <w:iCs/>
      <w:spacing w:val="0"/>
      <w:sz w:val="27"/>
      <w:szCs w:val="27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EC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0B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C4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rsid w:val="00E21F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E21F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B1611"/>
  </w:style>
  <w:style w:type="character" w:styleId="a9">
    <w:name w:val="Hyperlink"/>
    <w:basedOn w:val="a0"/>
    <w:uiPriority w:val="99"/>
    <w:semiHidden/>
    <w:unhideWhenUsed/>
    <w:rsid w:val="004B161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25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ybici.tatarstan.ru/file/pub/pub_427026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ybici.tatarstan.ru/file/pub/pub_427026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ybici.tatarstan.ru/file/pub/pub_4270265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aybici.tatarstan.ru/file/pub/pub_4270265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ybici.tatarstan.ru/file/pub/pub_427026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4387</Words>
  <Characters>25010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2025-04-29T07:05:00Z</cp:lastPrinted>
  <dcterms:created xsi:type="dcterms:W3CDTF">2025-04-24T07:24:00Z</dcterms:created>
  <dcterms:modified xsi:type="dcterms:W3CDTF">2025-04-29T07:12:00Z</dcterms:modified>
</cp:coreProperties>
</file>