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D8734B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656652"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 w:rsidR="00656652">
        <w:rPr>
          <w:rFonts w:eastAsia="Calibri"/>
          <w:b/>
          <w:sz w:val="28"/>
          <w:szCs w:val="28"/>
        </w:rPr>
        <w:t xml:space="preserve"> № </w:t>
      </w:r>
      <w:r w:rsidR="00D8460D">
        <w:rPr>
          <w:rFonts w:eastAsia="Calibri"/>
          <w:b/>
          <w:sz w:val="28"/>
          <w:szCs w:val="28"/>
        </w:rPr>
        <w:t>1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A623FB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12.02.</w:t>
      </w:r>
      <w:r w:rsidR="00672497">
        <w:rPr>
          <w:rFonts w:eastAsia="Calibri"/>
          <w:sz w:val="28"/>
          <w:szCs w:val="28"/>
        </w:rPr>
        <w:t>2025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Ефремов Дмитрий Анатольевич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sz w:val="28"/>
                <w:szCs w:val="28"/>
                <w:lang w:eastAsia="en-US"/>
              </w:rPr>
              <w:t> Алла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малого Совета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Демченко Элеонора Сергеевна</w:t>
            </w:r>
          </w:p>
        </w:tc>
      </w:tr>
      <w:tr w:rsidR="00A623FB" w:rsidTr="00A623FB">
        <w:tc>
          <w:tcPr>
            <w:tcW w:w="5070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малого Совета: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Собрания депутатов Буденновского сельского поселения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Охременко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Васильевна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Елена Дмитриевна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Проценко Ольга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  <w:lang w:eastAsia="en-US"/>
              </w:rPr>
              <w:t>Манычстрой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Овчаренко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Ивановна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Валентина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турецкой диаспоры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Хасанов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Мухиддин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Хайреддинович</w:t>
            </w:r>
            <w:proofErr w:type="spellEnd"/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Сальскому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Хомутов Александр Андреевич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D70222" w:rsidRDefault="00D70222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D70222" w:rsidRDefault="00D70222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BB3B5D" w:rsidRDefault="00656652" w:rsidP="00BB3B5D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BB3B5D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656652" w:rsidRPr="00DF110F" w:rsidRDefault="00656652" w:rsidP="00BB3B5D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6C464C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464C">
        <w:rPr>
          <w:sz w:val="28"/>
          <w:szCs w:val="28"/>
        </w:rPr>
        <w:t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6C464C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C46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BB3B5D" w:rsidRDefault="00D46FE0" w:rsidP="006C464C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C464C" w:rsidRPr="000950E4">
        <w:rPr>
          <w:sz w:val="28"/>
          <w:szCs w:val="28"/>
        </w:rPr>
        <w:t>О состоянии</w:t>
      </w:r>
      <w:r w:rsidR="006C464C">
        <w:rPr>
          <w:sz w:val="28"/>
          <w:szCs w:val="28"/>
        </w:rPr>
        <w:t xml:space="preserve"> межнациональных, межконфессиональных отношений и общественно-политической обстановки на территории Буденновского сельско</w:t>
      </w:r>
      <w:r w:rsidR="00A623FB">
        <w:rPr>
          <w:sz w:val="28"/>
          <w:szCs w:val="28"/>
        </w:rPr>
        <w:t xml:space="preserve">го поселения за 1 полугодие </w:t>
      </w:r>
      <w:r w:rsidR="00672497">
        <w:rPr>
          <w:sz w:val="28"/>
          <w:szCs w:val="28"/>
        </w:rPr>
        <w:t>2025</w:t>
      </w:r>
      <w:r w:rsidR="006C464C">
        <w:rPr>
          <w:sz w:val="28"/>
          <w:szCs w:val="28"/>
        </w:rPr>
        <w:t xml:space="preserve"> года.</w:t>
      </w:r>
    </w:p>
    <w:p w:rsidR="0000686F" w:rsidRDefault="0000686F" w:rsidP="006C464C">
      <w:pPr>
        <w:jc w:val="both"/>
        <w:rPr>
          <w:sz w:val="28"/>
          <w:szCs w:val="28"/>
        </w:rPr>
      </w:pPr>
    </w:p>
    <w:p w:rsidR="0000686F" w:rsidRPr="00452F0E" w:rsidRDefault="0000686F" w:rsidP="0000686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686F">
        <w:rPr>
          <w:rFonts w:ascii="Times New Roman" w:eastAsia="Calibri" w:hAnsi="Times New Roman" w:cs="Times New Roman"/>
          <w:b/>
          <w:sz w:val="28"/>
          <w:szCs w:val="28"/>
        </w:rPr>
        <w:t>ПО ВОПРОСУ 1.</w:t>
      </w:r>
      <w:r w:rsidRPr="0045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F0E">
        <w:rPr>
          <w:rFonts w:ascii="Times New Roman" w:hAnsi="Times New Roman" w:cs="Times New Roman"/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00686F" w:rsidRDefault="0000686F" w:rsidP="0000686F">
      <w:pPr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61595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B61595">
        <w:rPr>
          <w:sz w:val="28"/>
          <w:szCs w:val="28"/>
        </w:rPr>
        <w:t>А.А. Коденко</w:t>
      </w:r>
      <w:r w:rsidRPr="00452F0E">
        <w:rPr>
          <w:sz w:val="28"/>
          <w:szCs w:val="28"/>
        </w:rPr>
        <w:t xml:space="preserve">  – </w:t>
      </w:r>
      <w:r w:rsidR="00B61595">
        <w:rPr>
          <w:sz w:val="28"/>
          <w:szCs w:val="28"/>
        </w:rPr>
        <w:t>специалиста имущественных и земельных отношений</w:t>
      </w:r>
      <w:r w:rsidRPr="00452F0E">
        <w:rPr>
          <w:sz w:val="28"/>
          <w:szCs w:val="28"/>
        </w:rPr>
        <w:t xml:space="preserve"> Администрации Буденновского сельского поселения</w:t>
      </w:r>
      <w:r>
        <w:rPr>
          <w:sz w:val="28"/>
          <w:szCs w:val="28"/>
        </w:rPr>
        <w:t xml:space="preserve">. </w:t>
      </w:r>
      <w:r w:rsidRPr="00695E98">
        <w:rPr>
          <w:sz w:val="28"/>
          <w:szCs w:val="28"/>
        </w:rPr>
        <w:t>Земельный участок должен использоваться по целевому назначению в соответствии с его категорией и согласно его разрешенному использованию. Сведения о категории и разрешенном использовании земельного участка указываются в документах на землю, содержатся в ЕГРН и приводятся в выдаваемой выписке из ЕГРН.</w:t>
      </w:r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За использование земельного участка не в соответствии с категорией земель или разрешенным использованием установлена ответственность в виде штрафа</w:t>
      </w:r>
      <w:r>
        <w:rPr>
          <w:sz w:val="28"/>
          <w:szCs w:val="28"/>
        </w:rPr>
        <w:t xml:space="preserve"> в следующих </w:t>
      </w:r>
      <w:r w:rsidRPr="00204891">
        <w:rPr>
          <w:sz w:val="28"/>
          <w:szCs w:val="28"/>
        </w:rPr>
        <w:t>размерах:</w:t>
      </w:r>
      <w:r>
        <w:rPr>
          <w:sz w:val="28"/>
          <w:szCs w:val="28"/>
        </w:rPr>
        <w:t xml:space="preserve"> граждане не менее 10 000 руб. и не более 100 000 руб.,  должностные лица и ИП не менее 20 000 руб. и не более 300 000 руб., организации не менее 100 000 руб. и не более 700 000 руб.  </w:t>
      </w:r>
      <w:r w:rsidRPr="00204891">
        <w:rPr>
          <w:sz w:val="28"/>
          <w:szCs w:val="28"/>
        </w:rPr>
        <w:t> </w:t>
      </w:r>
      <w:r w:rsidRPr="00204891">
        <w:rPr>
          <w:sz w:val="28"/>
          <w:szCs w:val="28"/>
        </w:rPr>
        <w:br/>
        <w:t>       Случаи, в которых возможно привлечение к отв</w:t>
      </w:r>
      <w:r>
        <w:rPr>
          <w:sz w:val="28"/>
          <w:szCs w:val="28"/>
        </w:rPr>
        <w:t>етственности по ч.1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т.8.8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РФ:</w:t>
      </w:r>
    </w:p>
    <w:p w:rsidR="0000686F" w:rsidRDefault="0000686F" w:rsidP="00B61595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E98">
        <w:rPr>
          <w:b/>
          <w:bCs/>
          <w:sz w:val="28"/>
          <w:szCs w:val="28"/>
        </w:rPr>
        <w:t>- нецелевая деятельность ведется в здании</w:t>
      </w:r>
      <w:r w:rsidRPr="00204891">
        <w:rPr>
          <w:sz w:val="28"/>
          <w:szCs w:val="28"/>
        </w:rPr>
        <w:t>, расположенном на земельном участке, и не соответствует разрешенному использованию земельного участка. Например, если земельный участок предоставлен:</w:t>
      </w:r>
      <w:r w:rsidRPr="00204891">
        <w:rPr>
          <w:sz w:val="28"/>
          <w:szCs w:val="28"/>
        </w:rPr>
        <w:br/>
      </w:r>
      <w:r w:rsidR="00B61595">
        <w:rPr>
          <w:b/>
          <w:bCs/>
          <w:sz w:val="28"/>
          <w:szCs w:val="28"/>
        </w:rPr>
        <w:t xml:space="preserve">         </w:t>
      </w:r>
      <w:r w:rsidRPr="00695E98">
        <w:rPr>
          <w:b/>
          <w:bCs/>
          <w:sz w:val="28"/>
          <w:szCs w:val="28"/>
        </w:rPr>
        <w:t>- нецелевая деятельность ведется только на части земельного участка</w:t>
      </w:r>
      <w:r w:rsidRPr="00204891">
        <w:rPr>
          <w:sz w:val="28"/>
          <w:szCs w:val="28"/>
        </w:rPr>
        <w:t>. Использование части земельного участка не в соответствии с его разрешенным использованием влечет нарушение режима использования земельного участка</w:t>
      </w:r>
      <w:proofErr w:type="gramStart"/>
      <w:r w:rsidRPr="00204891">
        <w:rPr>
          <w:sz w:val="28"/>
          <w:szCs w:val="28"/>
        </w:rPr>
        <w:t>.</w:t>
      </w:r>
      <w:proofErr w:type="gramEnd"/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 xml:space="preserve">        </w:t>
      </w:r>
      <w:r w:rsidRPr="00204891">
        <w:rPr>
          <w:sz w:val="28"/>
          <w:szCs w:val="28"/>
        </w:rPr>
        <w:t>- </w:t>
      </w:r>
      <w:proofErr w:type="gramStart"/>
      <w:r w:rsidRPr="00695E98">
        <w:rPr>
          <w:b/>
          <w:bCs/>
          <w:sz w:val="28"/>
          <w:szCs w:val="28"/>
        </w:rPr>
        <w:t>к</w:t>
      </w:r>
      <w:proofErr w:type="gramEnd"/>
      <w:r w:rsidRPr="00695E98">
        <w:rPr>
          <w:b/>
          <w:bCs/>
          <w:sz w:val="28"/>
          <w:szCs w:val="28"/>
        </w:rPr>
        <w:t xml:space="preserve"> ответственности привлекается то лицо, которое использует земельный участок</w:t>
      </w:r>
      <w:r w:rsidRPr="00204891">
        <w:rPr>
          <w:sz w:val="28"/>
          <w:szCs w:val="28"/>
        </w:rPr>
        <w:t> не по целевому назначению, например арендатор (и в том случае, если догово</w:t>
      </w:r>
      <w:r>
        <w:rPr>
          <w:sz w:val="28"/>
          <w:szCs w:val="28"/>
        </w:rPr>
        <w:t>р аренды не заключен).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1595"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Ответственность установлена за нарушение режима использования земельных участков из земель сельхозназначения, кроме тех земель, на которые не распространяется Закон об обороте земель сельхозназначения. К ответственности привлекают в случае, если земельный участок не используется:</w:t>
      </w:r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ab/>
      </w:r>
      <w:r w:rsidRPr="00204891">
        <w:rPr>
          <w:sz w:val="28"/>
          <w:szCs w:val="28"/>
        </w:rPr>
        <w:t>1.   </w:t>
      </w:r>
      <w:r w:rsidRPr="00695E98">
        <w:rPr>
          <w:b/>
          <w:bCs/>
          <w:sz w:val="28"/>
          <w:szCs w:val="28"/>
        </w:rPr>
        <w:t>в течение трех и более лет</w:t>
      </w:r>
      <w:r>
        <w:rPr>
          <w:b/>
          <w:bCs/>
          <w:sz w:val="28"/>
          <w:szCs w:val="28"/>
        </w:rPr>
        <w:t xml:space="preserve"> </w:t>
      </w:r>
      <w:r w:rsidRPr="00204891">
        <w:rPr>
          <w:sz w:val="28"/>
          <w:szCs w:val="28"/>
        </w:rPr>
        <w:t>для ведения сельхозпроизводства или другой связанной с этим деятельности. В этот период не засчитывается время, когда участок нельзя было использовать в связи с обстоятельствами, которые исключают его использование, например стихийное бедствие</w:t>
      </w:r>
      <w:r>
        <w:rPr>
          <w:sz w:val="28"/>
          <w:szCs w:val="28"/>
        </w:rPr>
        <w:t>.</w:t>
      </w:r>
      <w:r w:rsidRPr="00204891">
        <w:rPr>
          <w:sz w:val="28"/>
          <w:szCs w:val="28"/>
        </w:rPr>
        <w:t xml:space="preserve"> Размер штрафа </w:t>
      </w:r>
      <w:r w:rsidRPr="00204891">
        <w:rPr>
          <w:sz w:val="28"/>
          <w:szCs w:val="28"/>
        </w:rPr>
        <w:lastRenderedPageBreak/>
        <w:t>за это правонарушение составляет (ч.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т.3.5, ч.2 Ст.8.8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РФ).</w:t>
      </w:r>
      <w:r w:rsidRPr="00204891">
        <w:rPr>
          <w:sz w:val="28"/>
          <w:szCs w:val="28"/>
        </w:rPr>
        <w:t> </w:t>
      </w:r>
      <w:r w:rsidRPr="00204891">
        <w:rPr>
          <w:sz w:val="28"/>
          <w:szCs w:val="28"/>
        </w:rPr>
        <w:br/>
      </w:r>
      <w:r w:rsidR="00B61595">
        <w:rPr>
          <w:sz w:val="28"/>
          <w:szCs w:val="28"/>
        </w:rPr>
        <w:tab/>
      </w:r>
      <w:r w:rsidRPr="00204891">
        <w:rPr>
          <w:sz w:val="28"/>
          <w:szCs w:val="28"/>
        </w:rPr>
        <w:t>2.   </w:t>
      </w:r>
      <w:r w:rsidRPr="00695E98">
        <w:rPr>
          <w:b/>
          <w:bCs/>
          <w:sz w:val="28"/>
          <w:szCs w:val="28"/>
        </w:rPr>
        <w:t>в течение года</w:t>
      </w:r>
      <w:r>
        <w:rPr>
          <w:b/>
          <w:bCs/>
          <w:sz w:val="28"/>
          <w:szCs w:val="28"/>
        </w:rPr>
        <w:t xml:space="preserve"> </w:t>
      </w:r>
      <w:r w:rsidRPr="00204891">
        <w:rPr>
          <w:sz w:val="28"/>
          <w:szCs w:val="28"/>
        </w:rPr>
        <w:t>по целевому назначению после того, как участок приобретён его на публичных торга</w:t>
      </w:r>
      <w:r>
        <w:rPr>
          <w:sz w:val="28"/>
          <w:szCs w:val="28"/>
        </w:rPr>
        <w:t>х. При этом ранее такой участок: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t xml:space="preserve">- был изъят по решению суда в связи с тем, что он не использовался по целевому назначению или использовался с нарушением </w:t>
      </w:r>
      <w:r>
        <w:rPr>
          <w:sz w:val="28"/>
          <w:szCs w:val="28"/>
        </w:rPr>
        <w:t>требований законодательства РФ;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информации ор</w:t>
      </w:r>
      <w:r w:rsidRPr="00204891">
        <w:rPr>
          <w:sz w:val="28"/>
          <w:szCs w:val="28"/>
        </w:rPr>
        <w:t>ганов земельного надзора не использовался по целевому назначению или использовался с нарушением требований три года и более.</w:t>
      </w:r>
      <w:r w:rsidRPr="00204891">
        <w:rPr>
          <w:sz w:val="28"/>
          <w:szCs w:val="28"/>
        </w:rPr>
        <w:br/>
        <w:t>    </w:t>
      </w:r>
      <w:r>
        <w:rPr>
          <w:sz w:val="28"/>
          <w:szCs w:val="28"/>
        </w:rPr>
        <w:t xml:space="preserve"> </w:t>
      </w:r>
      <w:r w:rsidRPr="00204891">
        <w:rPr>
          <w:sz w:val="28"/>
          <w:szCs w:val="28"/>
        </w:rPr>
        <w:t>Если участки, предназначенные для строительства, не используются в течение трех лет в целях, для которых они предоставлены, предусмотрен штраф. </w:t>
      </w:r>
      <w:r w:rsidRPr="00204891">
        <w:rPr>
          <w:sz w:val="28"/>
          <w:szCs w:val="28"/>
        </w:rPr>
        <w:br/>
        <w:t>        Такая же ответственность предусмотрена за неиспользование земельного участка, предназначенного для садоводства и огородничества</w:t>
      </w:r>
      <w:r>
        <w:rPr>
          <w:sz w:val="28"/>
          <w:szCs w:val="28"/>
        </w:rPr>
        <w:t>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204891">
        <w:rPr>
          <w:sz w:val="28"/>
          <w:szCs w:val="28"/>
        </w:rPr>
        <w:t>         Кроме административной ответственности, нецелевое использование земельного участка может повлечь за собой, в частности, прекращение аренды участка по инициативе арендодателя, прекращение права постоянного (бессрочного) пользов</w:t>
      </w:r>
      <w:r>
        <w:rPr>
          <w:sz w:val="28"/>
          <w:szCs w:val="28"/>
        </w:rPr>
        <w:t>ания земельным участком.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204891">
        <w:rPr>
          <w:sz w:val="28"/>
          <w:szCs w:val="28"/>
        </w:rPr>
        <w:t>Если участок находится в частной собственности, его могут принудительно изъять в судебном порядке и продать с пу</w:t>
      </w:r>
      <w:r w:rsidR="00B61595">
        <w:rPr>
          <w:sz w:val="28"/>
          <w:szCs w:val="28"/>
        </w:rPr>
        <w:t>бличных торгов в порядке:</w:t>
      </w:r>
      <w:r w:rsidR="00B61595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="00B61595">
        <w:rPr>
          <w:sz w:val="28"/>
          <w:szCs w:val="28"/>
        </w:rPr>
        <w:t>1) </w:t>
      </w:r>
      <w:r w:rsidRPr="00204891">
        <w:rPr>
          <w:sz w:val="28"/>
          <w:szCs w:val="28"/>
        </w:rPr>
        <w:t xml:space="preserve">когда участок из земель </w:t>
      </w:r>
      <w:proofErr w:type="spellStart"/>
      <w:r w:rsidRPr="00204891">
        <w:rPr>
          <w:sz w:val="28"/>
          <w:szCs w:val="28"/>
        </w:rPr>
        <w:t>сельхозназначения</w:t>
      </w:r>
      <w:proofErr w:type="spellEnd"/>
      <w:r w:rsidRPr="00204891">
        <w:rPr>
          <w:sz w:val="28"/>
          <w:szCs w:val="28"/>
        </w:rPr>
        <w:t xml:space="preserve"> не используется для такой деятельности.</w:t>
      </w:r>
      <w:proofErr w:type="gramEnd"/>
      <w:r w:rsidRPr="00204891">
        <w:rPr>
          <w:sz w:val="28"/>
          <w:szCs w:val="28"/>
        </w:rPr>
        <w:t xml:space="preserve"> Это будет возможно через три года после того, как выявят этот факт</w:t>
      </w:r>
      <w:r w:rsidR="00B61595">
        <w:rPr>
          <w:sz w:val="28"/>
          <w:szCs w:val="28"/>
        </w:rPr>
        <w:t>;</w:t>
      </w:r>
      <w:r w:rsidR="00B61595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="00B61595">
        <w:rPr>
          <w:sz w:val="28"/>
          <w:szCs w:val="28"/>
        </w:rPr>
        <w:t>2) </w:t>
      </w:r>
      <w:r w:rsidRPr="00204891">
        <w:rPr>
          <w:sz w:val="28"/>
          <w:szCs w:val="28"/>
        </w:rPr>
        <w:t>когда на участке возведена самовольная постройка.</w:t>
      </w:r>
      <w:r w:rsidRPr="00204891">
        <w:rPr>
          <w:sz w:val="28"/>
          <w:szCs w:val="28"/>
        </w:rPr>
        <w:br/>
        <w:t xml:space="preserve">      </w:t>
      </w:r>
      <w:r w:rsidR="00E43D03">
        <w:rPr>
          <w:sz w:val="28"/>
          <w:szCs w:val="28"/>
        </w:rPr>
        <w:t xml:space="preserve"> Если</w:t>
      </w:r>
      <w:r w:rsidRPr="00204891">
        <w:rPr>
          <w:sz w:val="28"/>
          <w:szCs w:val="28"/>
        </w:rPr>
        <w:t xml:space="preserve"> участок с самовольной постройкой является государственной или муниципальной собственностью, то возможны такие последствия:</w:t>
      </w:r>
      <w:r w:rsidRPr="00204891">
        <w:rPr>
          <w:sz w:val="28"/>
          <w:szCs w:val="28"/>
        </w:rPr>
        <w:br/>
        <w:t>- арендодатель в одностороннем порядке может расторгнуть договор;</w:t>
      </w:r>
      <w:r w:rsidRPr="00204891">
        <w:rPr>
          <w:sz w:val="28"/>
          <w:szCs w:val="28"/>
        </w:rPr>
        <w:br/>
        <w:t>- право пожизненного наследуемого владения или постоянного (бессрочного) пользования участком может быть принудительно прекращено, а участок изъят по решению исполнительного орган</w:t>
      </w:r>
      <w:r>
        <w:rPr>
          <w:sz w:val="28"/>
          <w:szCs w:val="28"/>
        </w:rPr>
        <w:t>а.</w:t>
      </w:r>
    </w:p>
    <w:p w:rsidR="0000686F" w:rsidRDefault="0000686F" w:rsidP="0000686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4891">
        <w:rPr>
          <w:sz w:val="28"/>
          <w:szCs w:val="28"/>
        </w:rPr>
        <w:t>Права на участок с самовольной постройкой могут быть прекращены, если застройщик или правообладатель земельного участка не исполнит в определенные сроки требования о сносе самовольной постройки или ее приведении в соответствие с устан</w:t>
      </w:r>
      <w:r w:rsidR="00E43D03">
        <w:rPr>
          <w:sz w:val="28"/>
          <w:szCs w:val="28"/>
        </w:rPr>
        <w:t>овленными требованиями.</w:t>
      </w:r>
      <w:r w:rsidR="00E43D03">
        <w:rPr>
          <w:sz w:val="28"/>
          <w:szCs w:val="28"/>
        </w:rPr>
        <w:br/>
        <w:t>       </w:t>
      </w:r>
      <w:r w:rsidRPr="00204891">
        <w:rPr>
          <w:sz w:val="28"/>
          <w:szCs w:val="28"/>
        </w:rPr>
        <w:t>Несоответствие документов, подаваемых для получения разрешения на строительство, разрешенному использованию земельного участка повлечет отказ в выдаче разрешения на строительство.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86F" w:rsidRPr="00260D70">
        <w:rPr>
          <w:sz w:val="28"/>
          <w:szCs w:val="28"/>
        </w:rPr>
        <w:t xml:space="preserve"> </w:t>
      </w:r>
      <w:r w:rsidR="0000686F" w:rsidRPr="00260D70">
        <w:rPr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00686F">
        <w:rPr>
          <w:sz w:val="28"/>
          <w:szCs w:val="28"/>
          <w:shd w:val="clear" w:color="auto" w:fill="FFFFFF"/>
        </w:rPr>
        <w:t xml:space="preserve"> также</w:t>
      </w:r>
      <w:r w:rsidR="0000686F" w:rsidRPr="00260D70">
        <w:rPr>
          <w:sz w:val="28"/>
          <w:szCs w:val="28"/>
          <w:shd w:val="clear" w:color="auto" w:fill="FFFFFF"/>
        </w:rPr>
        <w:t xml:space="preserve"> не допускается использование земель, приводящее к загрязнению, истощению, деградации, порче, уничтожению земель и почв, иное негативное воздействие на земли и почвы.</w:t>
      </w:r>
      <w:r w:rsidR="0000686F">
        <w:rPr>
          <w:sz w:val="28"/>
          <w:szCs w:val="28"/>
        </w:rPr>
        <w:t xml:space="preserve"> С этой целью на территории Буденновского сельского поселения </w:t>
      </w:r>
      <w:r w:rsidR="0000686F" w:rsidRPr="00260D70">
        <w:rPr>
          <w:color w:val="000000"/>
          <w:sz w:val="28"/>
          <w:szCs w:val="28"/>
        </w:rPr>
        <w:t xml:space="preserve">утверждены Правила содержания домашних животных и птицы, в соответствии с которыми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домашних </w:t>
      </w:r>
      <w:r w:rsidR="0000686F" w:rsidRPr="00260D70">
        <w:rPr>
          <w:color w:val="000000"/>
          <w:sz w:val="28"/>
          <w:szCs w:val="28"/>
        </w:rPr>
        <w:lastRenderedPageBreak/>
        <w:t>животных – путем нанесения номерных знаков, биркованием и другими способами, позволяющими идентифицировать животных.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Содержание сельскохозяйственных животных на территории Буденновского сельского поселения определяется как стойлово-пастбищное: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86F" w:rsidRPr="00260D70">
        <w:rPr>
          <w:color w:val="000000"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00686F" w:rsidRPr="00260D70" w:rsidRDefault="00E43D03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00686F" w:rsidRPr="00260D70">
        <w:rPr>
          <w:color w:val="000000"/>
          <w:sz w:val="28"/>
          <w:szCs w:val="28"/>
        </w:rPr>
        <w:t>- в весеннее - летне - осенний период - пастбищный способ - выгон скота днем на пастбище для выпаса общественного стада.</w:t>
      </w:r>
      <w:proofErr w:type="gramEnd"/>
      <w:r w:rsidR="0000686F" w:rsidRPr="00260D70">
        <w:rPr>
          <w:color w:val="000000"/>
          <w:sz w:val="28"/>
          <w:szCs w:val="28"/>
        </w:rPr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>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(пастух).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60D70">
        <w:rPr>
          <w:color w:val="000000"/>
          <w:sz w:val="28"/>
          <w:szCs w:val="28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60D70">
        <w:rPr>
          <w:color w:val="000000"/>
          <w:sz w:val="28"/>
          <w:szCs w:val="28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 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60D70">
        <w:rPr>
          <w:color w:val="000000"/>
          <w:sz w:val="28"/>
          <w:szCs w:val="28"/>
        </w:rPr>
        <w:t>Нарушение правил содержания домашних животных и птицы влечет наложение штрафа по статье 4.1. Областного закона 273-ЗС «Об административных правонарушениях»: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1. Нарушение установленных нормативными правовыми актами органов местного самоуправления правил содержания домашних животных и птицы – влечет предупреждение или наложение административного штрафа на граждан в размере от 100 до 1500 рублей; на должностных лиц - от 300 до 2000 рублей; на юридических лиц - от 1000 до 5000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2. Те же действия (бездействие), повлекшие причинение вреда чужому имуществу, если такие действия (бездействие) не содержат признаков уголовно наказуемого деяния, – влекут наложение административного штрафа на граждан в размере от 1000 до 2500 рублей; на должностных лиц – от 1500 до 2500 рублей; на юридических лиц – от 5000 до 10000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 xml:space="preserve">3. Те же действия (бездействие), повлекшие причинение вреда здоровью человека, если такие действия (бездействие) не содержат признаков уголовно </w:t>
      </w:r>
      <w:r w:rsidRPr="00260D70">
        <w:rPr>
          <w:color w:val="000000"/>
          <w:sz w:val="28"/>
          <w:szCs w:val="28"/>
        </w:rPr>
        <w:lastRenderedPageBreak/>
        <w:t>наказуемого деяния, – влекут наложение административного штрафа на граждан в размере от 2500 до 3000 рублей; на должностных лиц – от 3000 до 4000 рублей; на юридических лиц – от 10000 до 30000 рублей.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За специалистами Администрации Буденновского сельского поселения выявл</w:t>
      </w:r>
      <w:r>
        <w:rPr>
          <w:color w:val="000000"/>
          <w:sz w:val="28"/>
          <w:szCs w:val="28"/>
        </w:rPr>
        <w:t>яются</w:t>
      </w:r>
      <w:r w:rsidRPr="00260D70">
        <w:rPr>
          <w:color w:val="000000"/>
          <w:sz w:val="28"/>
          <w:szCs w:val="28"/>
        </w:rPr>
        <w:t xml:space="preserve"> нарушени</w:t>
      </w:r>
      <w:r>
        <w:rPr>
          <w:color w:val="000000"/>
          <w:sz w:val="28"/>
          <w:szCs w:val="28"/>
        </w:rPr>
        <w:t>я</w:t>
      </w:r>
      <w:r w:rsidRPr="00260D70">
        <w:rPr>
          <w:color w:val="000000"/>
          <w:sz w:val="28"/>
          <w:szCs w:val="28"/>
        </w:rPr>
        <w:t xml:space="preserve"> Правил содержания домашних животных и птицы. В отношении лиц, нарушивших Правила составлены протоколы об административном правонарушении по ст. 4.1. Областного закона 273-ЗС «Об административных правонарушениях». Основным нарушением, является выпас в неустановленном для этого месте, причем выпас производится и в ночное время в том числе. Беспризорные животные в поисках корма заходят во все доступные дворы, вытаптывают посевы. Безнадзорные животные ломают заборы, разрушают элементы благоустройства поселения. Конечно, легче выпроводить скотину на улицу, не думая о том, какой вред она может нанести обществу. Намного труднее обеспечивать своих животных всем необходимым и присматривать за ними, как этого требует законодательство.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43D03">
        <w:rPr>
          <w:color w:val="000000"/>
          <w:sz w:val="28"/>
          <w:szCs w:val="28"/>
        </w:rPr>
        <w:t xml:space="preserve"> </w:t>
      </w:r>
      <w:r w:rsidRPr="00260D70">
        <w:rPr>
          <w:color w:val="000000"/>
          <w:sz w:val="28"/>
          <w:szCs w:val="28"/>
        </w:rPr>
        <w:t>В целях недопущения несанкционированного выпаса скота Администрацией Буденновского сельского поселения сформированы мобильные группы, осуществляющие мониторинг данной ситуации на всей территории поселения, в том числе и в ночное время.</w:t>
      </w:r>
    </w:p>
    <w:p w:rsidR="0000686F" w:rsidRPr="00260D70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jc w:val="both"/>
        <w:rPr>
          <w:color w:val="000000"/>
          <w:sz w:val="28"/>
          <w:szCs w:val="28"/>
        </w:rPr>
      </w:pPr>
      <w:r w:rsidRPr="00260D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260D70">
        <w:rPr>
          <w:color w:val="000000"/>
          <w:sz w:val="28"/>
          <w:szCs w:val="28"/>
        </w:rPr>
        <w:t>Администрация Буденновского сельского поселения призывает граждан поселения к ответственности по отношению к животным, которых они содержат, уважению к односельчанам и труженикам отрасли растениеводства базового хозяйства, посевам которого наносится колоссальный ущерб от безнадзорного выпаса сельскохозяйственных животных, принадлежащих жителям Буденновского сельского поселения.</w:t>
      </w:r>
    </w:p>
    <w:p w:rsidR="0000686F" w:rsidRPr="009B4C85" w:rsidRDefault="0000686F" w:rsidP="0000686F">
      <w:pPr>
        <w:pStyle w:val="a7"/>
        <w:shd w:val="clear" w:color="auto" w:fill="FFFFFF"/>
        <w:spacing w:before="0" w:beforeAutospacing="0" w:after="0" w:afterAutospacing="0"/>
        <w:ind w:firstLine="11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0686F" w:rsidRPr="00E43D03" w:rsidRDefault="0000686F" w:rsidP="0000686F">
      <w:pPr>
        <w:tabs>
          <w:tab w:val="left" w:pos="2570"/>
        </w:tabs>
        <w:jc w:val="both"/>
        <w:rPr>
          <w:rFonts w:eastAsia="Calibri"/>
          <w:b/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РЕШИЛИ:</w:t>
      </w:r>
    </w:p>
    <w:p w:rsidR="00E43D03" w:rsidRPr="00E43D03" w:rsidRDefault="00E43D03" w:rsidP="0000686F">
      <w:pPr>
        <w:tabs>
          <w:tab w:val="left" w:pos="2570"/>
        </w:tabs>
        <w:jc w:val="both"/>
        <w:rPr>
          <w:rFonts w:eastAsia="Calibri"/>
          <w:sz w:val="6"/>
          <w:szCs w:val="28"/>
        </w:rPr>
      </w:pPr>
    </w:p>
    <w:p w:rsidR="0000686F" w:rsidRDefault="00E351B4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Информацию Коденко А.А. </w:t>
      </w:r>
      <w:r w:rsidR="0000686F">
        <w:rPr>
          <w:rFonts w:eastAsia="Calibri"/>
          <w:sz w:val="28"/>
          <w:szCs w:val="28"/>
        </w:rPr>
        <w:t xml:space="preserve"> принять к сведению.</w:t>
      </w:r>
    </w:p>
    <w:p w:rsidR="0000686F" w:rsidRDefault="00E351B4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Коденко А.А.</w:t>
      </w:r>
      <w:r w:rsidR="0000686F">
        <w:rPr>
          <w:rFonts w:eastAsia="Calibri"/>
          <w:sz w:val="28"/>
          <w:szCs w:val="28"/>
        </w:rPr>
        <w:t xml:space="preserve"> продолжить проведение профилактической работы с населением поселения, всеми доступными способами информирования, о соблюдении требований Земельного законодательства РФ. </w:t>
      </w: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jc w:val="both"/>
        <w:rPr>
          <w:sz w:val="28"/>
          <w:szCs w:val="28"/>
        </w:rPr>
      </w:pPr>
      <w:r w:rsidRPr="00D46FE0">
        <w:rPr>
          <w:rFonts w:eastAsia="Calibri"/>
          <w:b/>
          <w:sz w:val="28"/>
          <w:szCs w:val="28"/>
        </w:rPr>
        <w:t>ПО ВОПРОСУ 2</w:t>
      </w:r>
      <w:r>
        <w:rPr>
          <w:rFonts w:eastAsia="Calibri"/>
          <w:sz w:val="28"/>
          <w:szCs w:val="28"/>
        </w:rPr>
        <w:t xml:space="preserve">. </w:t>
      </w:r>
      <w:r w:rsidRPr="00F4644C"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  <w:r>
        <w:rPr>
          <w:sz w:val="28"/>
          <w:szCs w:val="28"/>
        </w:rPr>
        <w:t xml:space="preserve"> </w:t>
      </w:r>
    </w:p>
    <w:p w:rsidR="00D46FE0" w:rsidRPr="00573EDD" w:rsidRDefault="00D46FE0" w:rsidP="0000686F">
      <w:pPr>
        <w:jc w:val="both"/>
        <w:rPr>
          <w:sz w:val="28"/>
          <w:szCs w:val="28"/>
        </w:rPr>
      </w:pPr>
    </w:p>
    <w:p w:rsidR="0000686F" w:rsidRDefault="0000686F" w:rsidP="0000686F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 w:rsidRPr="00D46FE0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E351B4">
        <w:rPr>
          <w:rFonts w:eastAsia="Calibri"/>
          <w:sz w:val="28"/>
          <w:szCs w:val="28"/>
        </w:rPr>
        <w:t>Н.В. Беседину</w:t>
      </w:r>
      <w:r>
        <w:rPr>
          <w:rFonts w:eastAsia="Calibri"/>
          <w:sz w:val="28"/>
          <w:szCs w:val="28"/>
        </w:rPr>
        <w:t xml:space="preserve"> - Директора СДК Буденновского сельского поселения. 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>В силу специфики своей деятельности отрасль культуры носит первостепенную роль для возрождения и сохранения культурно-нравственных ценностей, укрепления духовного единства жителей поселка. Учреждения культуры Буденновского сельского поселения предпринимает комплекс мер по профилактике межэтнических конфликтов и содействий национально-культурных развитий народов.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 xml:space="preserve">Буденновское сельское поселение - многонациональный поселок, это ставит перед учреждениями культуры важные задачи формирование индивидуального и общественного сознания, активной жизненной позиции и </w:t>
      </w:r>
      <w:r w:rsidR="0000686F" w:rsidRPr="00EA5A95">
        <w:rPr>
          <w:color w:val="000000"/>
          <w:sz w:val="28"/>
          <w:szCs w:val="28"/>
          <w:shd w:val="clear" w:color="auto" w:fill="FFFFFF"/>
        </w:rPr>
        <w:lastRenderedPageBreak/>
        <w:t>повышение грамотности населения в области обеспечения укрепления межэтнических и межкультурных отношений, укрепления толерантности.</w:t>
      </w:r>
    </w:p>
    <w:p w:rsidR="0000686F" w:rsidRDefault="0000686F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A95">
        <w:rPr>
          <w:color w:val="000000"/>
          <w:sz w:val="28"/>
          <w:szCs w:val="28"/>
          <w:shd w:val="clear" w:color="auto" w:fill="FFFFFF"/>
        </w:rPr>
        <w:t>В учреждении культуры Буденновского сельского поселения проводится, мониторинг экстремистских  настроений в молодежной среде: проведение анкетирования,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</w:r>
    </w:p>
    <w:p w:rsidR="0000686F" w:rsidRDefault="00E351B4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686F" w:rsidRPr="00EA5A95">
        <w:rPr>
          <w:color w:val="000000"/>
          <w:sz w:val="28"/>
          <w:szCs w:val="28"/>
          <w:shd w:val="clear" w:color="auto" w:fill="FFFFFF"/>
        </w:rPr>
        <w:t>Так же ведется работа в клубных формированиях, объединениях по интересам, творческих коллективах</w:t>
      </w:r>
      <w:r w:rsidR="0000686F">
        <w:rPr>
          <w:color w:val="000000"/>
          <w:sz w:val="28"/>
          <w:szCs w:val="28"/>
          <w:shd w:val="clear" w:color="auto" w:fill="FFFFFF"/>
        </w:rPr>
        <w:t>.</w:t>
      </w:r>
      <w:r w:rsidR="0000686F">
        <w:rPr>
          <w:color w:val="000000"/>
          <w:sz w:val="28"/>
          <w:szCs w:val="28"/>
        </w:rPr>
        <w:t xml:space="preserve"> </w:t>
      </w:r>
      <w:r w:rsidR="0000686F" w:rsidRPr="00EA5A95">
        <w:rPr>
          <w:color w:val="000000"/>
          <w:sz w:val="28"/>
          <w:szCs w:val="28"/>
          <w:shd w:val="clear" w:color="auto" w:fill="FFFFFF"/>
        </w:rPr>
        <w:t>Основными направлениями данной работы являются: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патриотическое: комплекс мероприятий для решения задач в области патриотического воспитания (проведение митингов, фестивалей, акций);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духовно-нравственное: направленное на усвоение подрастающим поколением высших духовных ценностей, проведение мероприятий религиозной направленности;</w:t>
      </w:r>
      <w:r w:rsidR="0000686F" w:rsidRPr="00EA5A95">
        <w:rPr>
          <w:color w:val="000000"/>
          <w:sz w:val="28"/>
          <w:szCs w:val="28"/>
        </w:rPr>
        <w:br/>
      </w:r>
      <w:r w:rsidR="00E43D03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00686F" w:rsidRPr="00EA5A95">
        <w:rPr>
          <w:color w:val="000000"/>
          <w:sz w:val="28"/>
          <w:szCs w:val="28"/>
          <w:shd w:val="clear" w:color="auto" w:fill="FFFFFF"/>
        </w:rPr>
        <w:t>- фольклорное: укрепление национальных связей; разработка комплекса мероприятий, учитывающих культурные потребности многонационального населения.</w:t>
      </w:r>
      <w:r w:rsidR="0000686F" w:rsidRPr="00EA5A95">
        <w:rPr>
          <w:color w:val="000000"/>
          <w:sz w:val="28"/>
          <w:szCs w:val="28"/>
        </w:rPr>
        <w:t> </w:t>
      </w:r>
    </w:p>
    <w:p w:rsidR="0000686F" w:rsidRPr="00EA5A95" w:rsidRDefault="0000686F" w:rsidP="000068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686F" w:rsidRPr="00D46FE0" w:rsidRDefault="00D46FE0" w:rsidP="0000686F">
      <w:pPr>
        <w:shd w:val="clear" w:color="auto" w:fill="FFFFFF"/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0686F" w:rsidRPr="00D46FE0">
        <w:rPr>
          <w:rFonts w:eastAsia="Calibri"/>
          <w:b/>
          <w:sz w:val="28"/>
          <w:szCs w:val="28"/>
        </w:rPr>
        <w:t>РЕШИЛИ:</w:t>
      </w:r>
    </w:p>
    <w:p w:rsidR="0000686F" w:rsidRDefault="0000686F" w:rsidP="0000686F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351B4">
        <w:rPr>
          <w:rFonts w:eastAsia="Calibri"/>
          <w:sz w:val="28"/>
          <w:szCs w:val="28"/>
        </w:rPr>
        <w:t>Бесединой Н.В.</w:t>
      </w:r>
      <w:r>
        <w:rPr>
          <w:rFonts w:eastAsia="Calibri"/>
          <w:sz w:val="28"/>
          <w:szCs w:val="28"/>
        </w:rPr>
        <w:t xml:space="preserve">  принять к сведению.</w:t>
      </w:r>
    </w:p>
    <w:p w:rsidR="0000686F" w:rsidRPr="00573EDD" w:rsidRDefault="00E43D03" w:rsidP="0000686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2.2. </w:t>
      </w:r>
      <w:r w:rsidR="0000686F">
        <w:rPr>
          <w:rFonts w:eastAsia="Calibri"/>
          <w:sz w:val="28"/>
          <w:szCs w:val="28"/>
        </w:rPr>
        <w:t xml:space="preserve">СДК Буденновского сельского поселения продолжить работу по </w:t>
      </w:r>
      <w:r w:rsidR="0000686F">
        <w:rPr>
          <w:sz w:val="28"/>
          <w:szCs w:val="28"/>
        </w:rPr>
        <w:t>сохранению</w:t>
      </w:r>
      <w:r w:rsidR="0000686F" w:rsidRPr="00F4644C">
        <w:rPr>
          <w:sz w:val="28"/>
          <w:szCs w:val="28"/>
        </w:rPr>
        <w:t xml:space="preserve"> культурных традиций с целью укрепления межнациональных отношений на территории Буденновского сельского поселения.</w:t>
      </w:r>
      <w:r w:rsidR="0000686F">
        <w:rPr>
          <w:sz w:val="28"/>
          <w:szCs w:val="28"/>
        </w:rPr>
        <w:t xml:space="preserve"> </w:t>
      </w: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0686F" w:rsidRDefault="0000686F" w:rsidP="0000686F">
      <w:pPr>
        <w:jc w:val="both"/>
        <w:rPr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ПО ВОПРОСУ 3.</w:t>
      </w:r>
      <w:r>
        <w:rPr>
          <w:rFonts w:eastAsia="Calibri"/>
          <w:sz w:val="28"/>
          <w:szCs w:val="28"/>
        </w:rPr>
        <w:t xml:space="preserve"> </w:t>
      </w:r>
      <w:r w:rsidRPr="00452F0E">
        <w:rPr>
          <w:sz w:val="28"/>
          <w:szCs w:val="28"/>
        </w:rPr>
        <w:t>О состоянии межнациональных, межконфессиональных отношений и общественно-политической обстановки на территории Буденновского сельско</w:t>
      </w:r>
      <w:r w:rsidR="00A623FB">
        <w:rPr>
          <w:sz w:val="28"/>
          <w:szCs w:val="28"/>
        </w:rPr>
        <w:t xml:space="preserve">го поселения за 1 полугодие </w:t>
      </w:r>
      <w:r w:rsidR="00672497">
        <w:rPr>
          <w:sz w:val="28"/>
          <w:szCs w:val="28"/>
        </w:rPr>
        <w:t>2025</w:t>
      </w:r>
      <w:r w:rsidRPr="00452F0E">
        <w:rPr>
          <w:sz w:val="28"/>
          <w:szCs w:val="28"/>
        </w:rPr>
        <w:t xml:space="preserve"> года. </w:t>
      </w:r>
    </w:p>
    <w:p w:rsidR="00E43D03" w:rsidRDefault="00E43D03" w:rsidP="0000686F">
      <w:pPr>
        <w:jc w:val="both"/>
        <w:rPr>
          <w:sz w:val="28"/>
          <w:szCs w:val="28"/>
        </w:rPr>
      </w:pPr>
    </w:p>
    <w:p w:rsidR="0000686F" w:rsidRDefault="0000686F" w:rsidP="0000686F">
      <w:pPr>
        <w:jc w:val="both"/>
        <w:rPr>
          <w:iCs/>
          <w:color w:val="000000" w:themeColor="text1"/>
          <w:sz w:val="28"/>
          <w:szCs w:val="28"/>
        </w:rPr>
      </w:pPr>
      <w:r w:rsidRPr="00E43D03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Э.С. Бондаренко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E43D03">
        <w:rPr>
          <w:rFonts w:eastAsia="Calibri"/>
          <w:sz w:val="28"/>
          <w:szCs w:val="28"/>
        </w:rPr>
        <w:t>специалиста ЧС и ПБ Администрации Буденновского поселения.</w:t>
      </w:r>
      <w:r w:rsidRPr="00F71125">
        <w:rPr>
          <w:iCs/>
          <w:color w:val="000000" w:themeColor="text1"/>
          <w:sz w:val="28"/>
          <w:szCs w:val="28"/>
        </w:rPr>
        <w:t xml:space="preserve"> </w:t>
      </w:r>
    </w:p>
    <w:p w:rsidR="0000686F" w:rsidRPr="00DD1DCD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На территории Буденновского сельского поселения проживают 3600 человек, в том числе 1175 человек не коренных национальностей, это - турки месхетинцы,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</w:t>
      </w:r>
      <w:r w:rsidR="0000686F" w:rsidRPr="00DD1DCD">
        <w:rPr>
          <w:bCs/>
          <w:sz w:val="28"/>
          <w:szCs w:val="28"/>
        </w:rPr>
        <w:t>малого Совета по межэтническим отношениям при Администрации Буденновского сельского поселения</w:t>
      </w:r>
      <w:r w:rsidR="0000686F" w:rsidRPr="00DD1DCD">
        <w:rPr>
          <w:sz w:val="28"/>
          <w:szCs w:val="28"/>
        </w:rPr>
        <w:t xml:space="preserve"> и регулярно проводимых встреч с жителями поселения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Малый </w:t>
      </w:r>
      <w:r w:rsidRPr="00DD1DCD">
        <w:rPr>
          <w:bCs/>
          <w:sz w:val="28"/>
          <w:szCs w:val="28"/>
        </w:rPr>
        <w:t>Совет по межэтническим отношениям при Администрации Буденновского сельского поселения</w:t>
      </w:r>
      <w:r w:rsidRPr="00DD1DCD">
        <w:rPr>
          <w:sz w:val="28"/>
          <w:szCs w:val="28"/>
        </w:rPr>
        <w:t xml:space="preserve"> ведёт свою работу в соответствии с Планом мероприятий на </w:t>
      </w:r>
      <w:r w:rsidR="0067249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  <w:r w:rsidRPr="00DD1DCD">
        <w:rPr>
          <w:sz w:val="28"/>
          <w:szCs w:val="28"/>
        </w:rPr>
        <w:t xml:space="preserve"> по реализации </w:t>
      </w:r>
      <w:proofErr w:type="gramStart"/>
      <w:r w:rsidRPr="00DD1DCD">
        <w:rPr>
          <w:sz w:val="28"/>
          <w:szCs w:val="28"/>
        </w:rPr>
        <w:t>в</w:t>
      </w:r>
      <w:proofErr w:type="gramEnd"/>
      <w:r w:rsidRPr="00DD1D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 w:rsidRPr="00DD1DCD">
        <w:rPr>
          <w:sz w:val="28"/>
          <w:szCs w:val="28"/>
        </w:rPr>
        <w:t xml:space="preserve"> сельском поселении Стратегии государственной национальной политики Российской Фед</w:t>
      </w:r>
      <w:r>
        <w:rPr>
          <w:sz w:val="28"/>
          <w:szCs w:val="28"/>
        </w:rPr>
        <w:t>ерации на период до 2025 года».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D1DCD">
        <w:rPr>
          <w:sz w:val="28"/>
          <w:szCs w:val="28"/>
        </w:rPr>
        <w:lastRenderedPageBreak/>
        <w:t>Ежеквартально проводятся заседания. На них рассматриваются вопросы:</w:t>
      </w:r>
      <w:r w:rsidRPr="00DD1DCD">
        <w:rPr>
          <w:sz w:val="28"/>
          <w:szCs w:val="28"/>
        </w:rPr>
        <w:br/>
      </w:r>
      <w:r w:rsidR="00E43D03">
        <w:rPr>
          <w:sz w:val="28"/>
          <w:szCs w:val="28"/>
        </w:rPr>
        <w:tab/>
      </w:r>
      <w:r w:rsidRPr="00DD1DCD">
        <w:rPr>
          <w:sz w:val="28"/>
          <w:szCs w:val="28"/>
        </w:rPr>
        <w:t xml:space="preserve">- Воспитание молодежи </w:t>
      </w:r>
      <w:r w:rsidR="00E43D03">
        <w:rPr>
          <w:sz w:val="28"/>
          <w:szCs w:val="28"/>
        </w:rPr>
        <w:t>Буденновского</w:t>
      </w:r>
      <w:r w:rsidRPr="00DD1DCD">
        <w:rPr>
          <w:sz w:val="28"/>
          <w:szCs w:val="28"/>
        </w:rPr>
        <w:t xml:space="preserve">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</w:r>
      <w:proofErr w:type="gramStart"/>
      <w:r w:rsidRPr="00DD1DCD">
        <w:rPr>
          <w:sz w:val="28"/>
          <w:szCs w:val="28"/>
        </w:rPr>
        <w:t>в</w:t>
      </w:r>
      <w:proofErr w:type="gramEnd"/>
      <w:r w:rsidRPr="00DD1D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0686F" w:rsidRPr="00DD1DCD">
        <w:rPr>
          <w:sz w:val="28"/>
          <w:szCs w:val="28"/>
        </w:rPr>
        <w:t xml:space="preserve"> О состоянии межнациональных, межконфессиональных отношений и общественно-политической обстановки на территории </w:t>
      </w:r>
      <w:r w:rsidR="0000686F">
        <w:rPr>
          <w:sz w:val="28"/>
          <w:szCs w:val="28"/>
        </w:rPr>
        <w:t>Буденновского сельского поселения.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>В целях профилактики межнациональных и межэтнических конфликтов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</w:t>
      </w:r>
      <w:r w:rsidR="0000686F">
        <w:rPr>
          <w:sz w:val="28"/>
          <w:szCs w:val="28"/>
        </w:rPr>
        <w:t>фере межнациональных отношений.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Систематически главой Администрации </w:t>
      </w:r>
      <w:r w:rsidR="0000686F">
        <w:rPr>
          <w:sz w:val="28"/>
          <w:szCs w:val="28"/>
        </w:rPr>
        <w:t>Буденновского</w:t>
      </w:r>
      <w:r w:rsidR="0000686F" w:rsidRPr="00DD1DCD">
        <w:rPr>
          <w:sz w:val="28"/>
          <w:szCs w:val="28"/>
        </w:rPr>
        <w:t xml:space="preserve">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  <w:r w:rsidR="0000686F" w:rsidRPr="00DD1DCD">
        <w:rPr>
          <w:sz w:val="28"/>
          <w:szCs w:val="28"/>
        </w:rPr>
        <w:br/>
        <w:t>На территории поселения, на постоянной основе ведется мониторинг сос</w:t>
      </w:r>
      <w:r w:rsidR="0000686F">
        <w:rPr>
          <w:sz w:val="28"/>
          <w:szCs w:val="28"/>
        </w:rPr>
        <w:t>тояния межэтнических отношений.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>Важно отметить положительный результат системы работы образовательных и культурных учреждений поселения, которые воспитывают и прививают молодежи уважение к истории, культуре и традициям народа, на тер</w:t>
      </w:r>
      <w:r w:rsidR="0000686F">
        <w:rPr>
          <w:sz w:val="28"/>
          <w:szCs w:val="28"/>
        </w:rPr>
        <w:t>ритории которого они проживают.</w:t>
      </w:r>
    </w:p>
    <w:p w:rsidR="0000686F" w:rsidRDefault="00E43D03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86F" w:rsidRPr="00DD1DCD">
        <w:rPr>
          <w:sz w:val="28"/>
          <w:szCs w:val="28"/>
        </w:rPr>
        <w:t xml:space="preserve">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сотрудниками полиции ОМВД России по </w:t>
      </w:r>
      <w:proofErr w:type="spellStart"/>
      <w:r w:rsidR="0000686F">
        <w:rPr>
          <w:sz w:val="28"/>
          <w:szCs w:val="28"/>
        </w:rPr>
        <w:t>Сальскому</w:t>
      </w:r>
      <w:proofErr w:type="spellEnd"/>
      <w:r w:rsidR="0000686F" w:rsidRPr="00DD1DCD">
        <w:rPr>
          <w:sz w:val="28"/>
          <w:szCs w:val="28"/>
        </w:rPr>
        <w:t xml:space="preserve"> району, работниками Администрации </w:t>
      </w:r>
      <w:r w:rsidR="0000686F">
        <w:rPr>
          <w:sz w:val="28"/>
          <w:szCs w:val="28"/>
        </w:rPr>
        <w:t>Буденновского</w:t>
      </w:r>
      <w:r w:rsidR="0000686F" w:rsidRPr="00DD1DCD">
        <w:rPr>
          <w:sz w:val="28"/>
          <w:szCs w:val="28"/>
        </w:rPr>
        <w:t xml:space="preserve"> сельского поселения и членами народной дружины, казачеством и ТОС. Считаем, что проведение вышеперечисленных мероприятий, способствую</w:t>
      </w:r>
      <w:r>
        <w:rPr>
          <w:sz w:val="28"/>
          <w:szCs w:val="28"/>
        </w:rPr>
        <w:t>т формированию доброжелательных </w:t>
      </w:r>
      <w:r w:rsidRPr="00E43D03">
        <w:rPr>
          <w:sz w:val="28"/>
        </w:rPr>
        <w:t>межэтнических </w:t>
      </w:r>
      <w:r w:rsidR="0000686F" w:rsidRPr="00E43D03">
        <w:rPr>
          <w:sz w:val="28"/>
        </w:rPr>
        <w:t>отношений</w:t>
      </w:r>
      <w:r w:rsidR="0000686F" w:rsidRPr="00E43D03">
        <w:rPr>
          <w:sz w:val="32"/>
          <w:szCs w:val="28"/>
        </w:rPr>
        <w:t>.</w:t>
      </w:r>
      <w:r w:rsidR="0000686F" w:rsidRPr="00DD1DCD">
        <w:rPr>
          <w:sz w:val="28"/>
          <w:szCs w:val="28"/>
        </w:rPr>
        <w:t> </w:t>
      </w:r>
      <w:r w:rsidR="0000686F" w:rsidRPr="00DD1DCD">
        <w:rPr>
          <w:sz w:val="28"/>
          <w:szCs w:val="28"/>
        </w:rPr>
        <w:br/>
      </w:r>
      <w:r>
        <w:rPr>
          <w:sz w:val="28"/>
          <w:szCs w:val="28"/>
          <w:shd w:val="clear" w:color="auto" w:fill="FFFFFF" w:themeFill="background1"/>
        </w:rPr>
        <w:tab/>
      </w:r>
      <w:r w:rsidR="0000686F" w:rsidRPr="00DD1DCD">
        <w:rPr>
          <w:sz w:val="28"/>
          <w:szCs w:val="28"/>
          <w:shd w:val="clear" w:color="auto" w:fill="FFFFFF" w:themeFill="background1"/>
        </w:rPr>
        <w:t xml:space="preserve">Благодаря слаженной работе Администрации поселения, Отдела МВД России по </w:t>
      </w:r>
      <w:proofErr w:type="spellStart"/>
      <w:r w:rsidR="0000686F">
        <w:rPr>
          <w:sz w:val="28"/>
          <w:szCs w:val="28"/>
          <w:shd w:val="clear" w:color="auto" w:fill="FFFFFF" w:themeFill="background1"/>
        </w:rPr>
        <w:t>Сальскому</w:t>
      </w:r>
      <w:proofErr w:type="spellEnd"/>
      <w:r w:rsidR="0000686F" w:rsidRPr="00DD1DCD">
        <w:rPr>
          <w:sz w:val="28"/>
          <w:szCs w:val="28"/>
          <w:shd w:val="clear" w:color="auto" w:fill="FFFFFF" w:themeFill="background1"/>
        </w:rPr>
        <w:t xml:space="preserve"> району, работников образовательных учреждений поселения, представителей диаспор, в целом состояние межнациональных, межконфессиональных отношений и общественно - политической обстановки на территории </w:t>
      </w:r>
      <w:r w:rsidR="0000686F">
        <w:rPr>
          <w:sz w:val="28"/>
          <w:szCs w:val="28"/>
          <w:shd w:val="clear" w:color="auto" w:fill="FFFFFF" w:themeFill="background1"/>
        </w:rPr>
        <w:t>Буденновского</w:t>
      </w:r>
      <w:r w:rsidR="0000686F" w:rsidRPr="00DD1DCD">
        <w:rPr>
          <w:sz w:val="28"/>
          <w:szCs w:val="28"/>
          <w:shd w:val="clear" w:color="auto" w:fill="FFFFFF" w:themeFill="background1"/>
        </w:rPr>
        <w:t xml:space="preserve"> сельского поселения носит спокойный и стабильный характер. </w:t>
      </w:r>
    </w:p>
    <w:p w:rsidR="0000686F" w:rsidRDefault="0000686F" w:rsidP="0000686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BB3B5D">
        <w:rPr>
          <w:sz w:val="28"/>
          <w:szCs w:val="28"/>
        </w:rPr>
        <w:t>Сураева</w:t>
      </w:r>
      <w:proofErr w:type="spellEnd"/>
      <w:r w:rsidR="00BB3B5D">
        <w:rPr>
          <w:sz w:val="28"/>
          <w:szCs w:val="28"/>
        </w:rPr>
        <w:t xml:space="preserve"> А.В.</w:t>
      </w: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 xml:space="preserve">Э.С. </w:t>
      </w:r>
      <w:r w:rsidR="00A623FB">
        <w:rPr>
          <w:sz w:val="28"/>
          <w:szCs w:val="28"/>
        </w:rPr>
        <w:t>Демченко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0686F"/>
    <w:rsid w:val="00015C8B"/>
    <w:rsid w:val="00021009"/>
    <w:rsid w:val="000358B3"/>
    <w:rsid w:val="00082F96"/>
    <w:rsid w:val="000877D7"/>
    <w:rsid w:val="000A7E96"/>
    <w:rsid w:val="000B145C"/>
    <w:rsid w:val="000C022F"/>
    <w:rsid w:val="000F1F2A"/>
    <w:rsid w:val="00112DA6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36F2D"/>
    <w:rsid w:val="00246908"/>
    <w:rsid w:val="00250925"/>
    <w:rsid w:val="00296060"/>
    <w:rsid w:val="002A30E4"/>
    <w:rsid w:val="002D1E7E"/>
    <w:rsid w:val="002D2414"/>
    <w:rsid w:val="002D3A09"/>
    <w:rsid w:val="002D555C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34A26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4543"/>
    <w:rsid w:val="00656652"/>
    <w:rsid w:val="0066728F"/>
    <w:rsid w:val="00672497"/>
    <w:rsid w:val="00684210"/>
    <w:rsid w:val="00684C23"/>
    <w:rsid w:val="00685B67"/>
    <w:rsid w:val="00695756"/>
    <w:rsid w:val="006C464C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40E3"/>
    <w:rsid w:val="00A06FD4"/>
    <w:rsid w:val="00A155E1"/>
    <w:rsid w:val="00A15669"/>
    <w:rsid w:val="00A239C2"/>
    <w:rsid w:val="00A6234F"/>
    <w:rsid w:val="00A623FB"/>
    <w:rsid w:val="00A939CD"/>
    <w:rsid w:val="00AB6F8B"/>
    <w:rsid w:val="00AC5045"/>
    <w:rsid w:val="00AF6068"/>
    <w:rsid w:val="00B1584E"/>
    <w:rsid w:val="00B57290"/>
    <w:rsid w:val="00B61595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46FE0"/>
    <w:rsid w:val="00D70222"/>
    <w:rsid w:val="00D8460D"/>
    <w:rsid w:val="00D8734B"/>
    <w:rsid w:val="00DF110F"/>
    <w:rsid w:val="00E351B4"/>
    <w:rsid w:val="00E43D03"/>
    <w:rsid w:val="00E51E5E"/>
    <w:rsid w:val="00E76A3B"/>
    <w:rsid w:val="00EA655B"/>
    <w:rsid w:val="00EA6FE4"/>
    <w:rsid w:val="00EB326D"/>
    <w:rsid w:val="00ED1F78"/>
    <w:rsid w:val="00EE4585"/>
    <w:rsid w:val="00EF3D88"/>
    <w:rsid w:val="00F143EE"/>
    <w:rsid w:val="00F27D65"/>
    <w:rsid w:val="00F71125"/>
    <w:rsid w:val="00FA43FF"/>
    <w:rsid w:val="00FA5514"/>
    <w:rsid w:val="00FE08AD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006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2024-02-07T13:12:00Z</cp:lastPrinted>
  <dcterms:created xsi:type="dcterms:W3CDTF">2025-08-25T07:28:00Z</dcterms:created>
  <dcterms:modified xsi:type="dcterms:W3CDTF">2025-08-25T07:28:00Z</dcterms:modified>
</cp:coreProperties>
</file>